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2E9F0">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2579FA6">
      <w:pPr>
        <w:tabs>
          <w:tab w:val="left" w:pos="315"/>
          <w:tab w:val="left" w:pos="8820"/>
        </w:tabs>
        <w:spacing w:line="500" w:lineRule="exact"/>
        <w:ind w:right="267" w:rightChars="127"/>
        <w:jc w:val="center"/>
        <w:rPr>
          <w:rFonts w:ascii="仿宋_GB2312" w:eastAsia="仿宋_GB2312"/>
          <w:b/>
          <w:bCs/>
          <w:sz w:val="48"/>
        </w:rPr>
      </w:pPr>
    </w:p>
    <w:p w14:paraId="7A4D47CA">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7D2BF876">
      <w:pPr>
        <w:tabs>
          <w:tab w:val="left" w:pos="315"/>
          <w:tab w:val="left" w:pos="8820"/>
        </w:tabs>
        <w:spacing w:line="500" w:lineRule="exact"/>
        <w:ind w:right="267" w:rightChars="127"/>
        <w:jc w:val="center"/>
        <w:rPr>
          <w:rFonts w:ascii="仿宋_GB2312" w:eastAsia="仿宋_GB2312"/>
          <w:sz w:val="44"/>
        </w:rPr>
      </w:pPr>
    </w:p>
    <w:p w14:paraId="349CC6E3">
      <w:pPr>
        <w:tabs>
          <w:tab w:val="left" w:pos="315"/>
          <w:tab w:val="left" w:pos="8820"/>
        </w:tabs>
        <w:ind w:right="267" w:rightChars="127"/>
        <w:rPr>
          <w:rFonts w:ascii="仿宋_GB2312" w:eastAsia="仿宋_GB2312"/>
          <w:sz w:val="44"/>
        </w:rPr>
      </w:pPr>
    </w:p>
    <w:p w14:paraId="595958AF">
      <w:pPr>
        <w:tabs>
          <w:tab w:val="left" w:pos="315"/>
          <w:tab w:val="left" w:pos="8820"/>
        </w:tabs>
        <w:spacing w:line="500" w:lineRule="exact"/>
        <w:ind w:right="267" w:rightChars="127"/>
        <w:rPr>
          <w:rFonts w:ascii="仿宋_GB2312" w:eastAsia="仿宋_GB2312"/>
          <w:b/>
          <w:bCs/>
          <w:sz w:val="36"/>
        </w:rPr>
      </w:pPr>
    </w:p>
    <w:p w14:paraId="7CEA535F">
      <w:pPr>
        <w:tabs>
          <w:tab w:val="left" w:pos="315"/>
          <w:tab w:val="left" w:pos="8820"/>
        </w:tabs>
        <w:spacing w:line="500" w:lineRule="exact"/>
        <w:ind w:right="267" w:rightChars="127"/>
        <w:rPr>
          <w:rFonts w:ascii="仿宋_GB2312" w:eastAsia="仿宋_GB2312"/>
          <w:b/>
          <w:bCs/>
          <w:sz w:val="36"/>
        </w:rPr>
      </w:pPr>
    </w:p>
    <w:p w14:paraId="78016020">
      <w:pPr>
        <w:tabs>
          <w:tab w:val="left" w:pos="315"/>
          <w:tab w:val="left" w:pos="8820"/>
        </w:tabs>
        <w:spacing w:line="500" w:lineRule="exact"/>
        <w:ind w:right="267" w:rightChars="127"/>
        <w:jc w:val="center"/>
        <w:rPr>
          <w:rFonts w:ascii="宋体" w:hAnsi="宋体"/>
          <w:sz w:val="32"/>
        </w:rPr>
      </w:pPr>
    </w:p>
    <w:p w14:paraId="3A675885">
      <w:pPr>
        <w:tabs>
          <w:tab w:val="left" w:pos="315"/>
          <w:tab w:val="left" w:pos="8820"/>
        </w:tabs>
        <w:spacing w:line="500" w:lineRule="exact"/>
        <w:ind w:right="267" w:rightChars="127"/>
        <w:jc w:val="center"/>
        <w:rPr>
          <w:rFonts w:ascii="微软简标宋" w:eastAsia="黑体"/>
          <w:b/>
          <w:bCs/>
          <w:sz w:val="52"/>
        </w:rPr>
      </w:pPr>
    </w:p>
    <w:p w14:paraId="0FD3AA1F">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 行政中心</w:t>
      </w:r>
      <w:r>
        <w:rPr>
          <w:rFonts w:hint="eastAsia" w:ascii="微软简标宋" w:eastAsia="黑体"/>
          <w:b/>
          <w:bCs/>
          <w:sz w:val="30"/>
          <w:szCs w:val="30"/>
          <w:lang w:val="en-US" w:eastAsia="zh-CN"/>
        </w:rPr>
        <w:t>保安</w:t>
      </w:r>
      <w:r>
        <w:rPr>
          <w:rFonts w:hint="eastAsia" w:ascii="微软简标宋" w:eastAsia="黑体"/>
          <w:b/>
          <w:bCs/>
          <w:sz w:val="30"/>
          <w:szCs w:val="30"/>
        </w:rPr>
        <w:t>服务项目</w:t>
      </w:r>
    </w:p>
    <w:p w14:paraId="2B8ECD7A">
      <w:pPr>
        <w:tabs>
          <w:tab w:val="left" w:pos="315"/>
          <w:tab w:val="left" w:pos="8820"/>
        </w:tabs>
        <w:spacing w:line="600" w:lineRule="exact"/>
        <w:ind w:right="267" w:rightChars="127"/>
        <w:jc w:val="left"/>
        <w:rPr>
          <w:rFonts w:hint="default" w:ascii="微软简标宋" w:eastAsia="黑体"/>
          <w:b/>
          <w:bCs/>
          <w:sz w:val="30"/>
          <w:szCs w:val="30"/>
          <w:lang w:val="en-US"/>
        </w:rPr>
      </w:pPr>
      <w:r>
        <w:rPr>
          <w:rFonts w:hint="eastAsia" w:ascii="微软简标宋" w:eastAsia="黑体"/>
          <w:b/>
          <w:bCs/>
          <w:sz w:val="30"/>
          <w:szCs w:val="30"/>
        </w:rPr>
        <w:t xml:space="preserve">项目编号: </w:t>
      </w:r>
      <w:r>
        <w:rPr>
          <w:rFonts w:hint="eastAsia" w:ascii="微软简标宋" w:eastAsia="黑体"/>
          <w:b/>
          <w:bCs/>
          <w:sz w:val="30"/>
          <w:szCs w:val="30"/>
          <w:lang w:val="en-US" w:eastAsia="zh-CN"/>
        </w:rPr>
        <w:t>周财磋商采购-2025-64</w:t>
      </w:r>
    </w:p>
    <w:p w14:paraId="6BB3CB83">
      <w:pPr>
        <w:pStyle w:val="8"/>
        <w:rPr>
          <w:rFonts w:ascii="微软简标宋" w:eastAsia="黑体"/>
          <w:b/>
          <w:bCs/>
          <w:sz w:val="52"/>
          <w:szCs w:val="24"/>
        </w:rPr>
      </w:pPr>
    </w:p>
    <w:p w14:paraId="0CF577CB">
      <w:pPr>
        <w:pStyle w:val="8"/>
        <w:rPr>
          <w:rFonts w:ascii="宋体" w:hAnsi="宋体"/>
          <w:b/>
          <w:sz w:val="32"/>
        </w:rPr>
      </w:pPr>
    </w:p>
    <w:p w14:paraId="7D449795">
      <w:pPr>
        <w:pStyle w:val="8"/>
        <w:rPr>
          <w:rFonts w:ascii="宋体" w:hAnsi="宋体"/>
          <w:b/>
          <w:sz w:val="32"/>
        </w:rPr>
      </w:pPr>
    </w:p>
    <w:p w14:paraId="2F94666C">
      <w:pPr>
        <w:pStyle w:val="8"/>
        <w:jc w:val="center"/>
        <w:rPr>
          <w:rFonts w:ascii="宋体" w:hAnsi="宋体"/>
          <w:b/>
          <w:sz w:val="32"/>
        </w:rPr>
      </w:pPr>
      <w:r>
        <w:rPr>
          <w:rFonts w:hint="eastAsia" w:cs="宋体"/>
          <w:color w:val="000000"/>
          <w:shd w:val="clear" w:color="auto" w:fill="FFFFFF"/>
        </w:rPr>
        <w:t>****</w:t>
      </w:r>
      <w:r>
        <w:rPr>
          <w:rFonts w:hint="eastAsia" w:ascii="宋体" w:hAnsi="宋体"/>
          <w:b/>
          <w:sz w:val="32"/>
        </w:rPr>
        <w:t>年</w:t>
      </w:r>
      <w:r>
        <w:rPr>
          <w:rFonts w:hint="eastAsia" w:cs="宋体"/>
          <w:color w:val="000000"/>
          <w:shd w:val="clear" w:color="auto" w:fill="FFFFFF"/>
        </w:rPr>
        <w:t>****</w:t>
      </w:r>
      <w:r>
        <w:rPr>
          <w:rFonts w:hint="eastAsia" w:ascii="宋体" w:hAnsi="宋体"/>
          <w:b/>
          <w:sz w:val="32"/>
        </w:rPr>
        <w:t>月</w:t>
      </w:r>
      <w:r>
        <w:rPr>
          <w:rFonts w:hint="eastAsia" w:cs="宋体"/>
          <w:color w:val="000000"/>
          <w:shd w:val="clear" w:color="auto" w:fill="FFFFFF"/>
        </w:rPr>
        <w:t>****</w:t>
      </w:r>
      <w:r>
        <w:rPr>
          <w:rFonts w:hint="eastAsia" w:ascii="宋体" w:hAnsi="宋体"/>
          <w:b/>
          <w:sz w:val="32"/>
        </w:rPr>
        <w:t>日</w:t>
      </w:r>
    </w:p>
    <w:p w14:paraId="19606489">
      <w:pPr>
        <w:pStyle w:val="8"/>
        <w:jc w:val="center"/>
        <w:rPr>
          <w:rFonts w:ascii="宋体" w:hAnsi="宋体"/>
          <w:b/>
          <w:sz w:val="32"/>
        </w:rPr>
      </w:pPr>
    </w:p>
    <w:p w14:paraId="21D6020B">
      <w:pPr>
        <w:rPr>
          <w:rFonts w:ascii="仿宋_GB2312" w:eastAsia="仿宋_GB2312"/>
          <w:b/>
          <w:sz w:val="30"/>
          <w:szCs w:val="30"/>
        </w:rPr>
      </w:pPr>
    </w:p>
    <w:p w14:paraId="6AC2A2AF">
      <w:pPr>
        <w:pStyle w:val="24"/>
        <w:ind w:firstLine="210"/>
      </w:pPr>
    </w:p>
    <w:p w14:paraId="2AC3E00B">
      <w:pPr>
        <w:pStyle w:val="24"/>
        <w:ind w:firstLine="210"/>
      </w:pPr>
    </w:p>
    <w:p w14:paraId="37D99FB0">
      <w:pPr>
        <w:spacing w:line="560" w:lineRule="exact"/>
        <w:jc w:val="center"/>
        <w:rPr>
          <w:rFonts w:ascii="宋体" w:hAnsi="宋体" w:cs="宋体"/>
          <w:b/>
          <w:sz w:val="32"/>
          <w:szCs w:val="32"/>
        </w:rPr>
      </w:pPr>
      <w:r>
        <w:rPr>
          <w:rFonts w:hint="eastAsia" w:ascii="宋体" w:hAnsi="宋体" w:cs="宋体"/>
          <w:b/>
          <w:sz w:val="32"/>
          <w:szCs w:val="32"/>
        </w:rPr>
        <w:t>目     录</w:t>
      </w:r>
    </w:p>
    <w:p w14:paraId="05114C1B">
      <w:pPr>
        <w:rPr>
          <w:rFonts w:ascii="宋体" w:hAnsi="宋体" w:cs="宋体"/>
          <w:b/>
          <w:sz w:val="32"/>
          <w:szCs w:val="32"/>
        </w:rPr>
      </w:pPr>
    </w:p>
    <w:p w14:paraId="4E4B1206">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5F3A1368">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75567431">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4F4BD7A2">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2D7CA797">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42B57F13">
      <w:pPr>
        <w:spacing w:line="800" w:lineRule="exact"/>
        <w:ind w:firstLine="2249" w:firstLineChars="700"/>
        <w:rPr>
          <w:rFonts w:hint="eastAsia" w:ascii="宋体" w:hAnsi="宋体" w:cs="宋体"/>
          <w:b/>
          <w:sz w:val="32"/>
          <w:szCs w:val="32"/>
          <w:lang w:eastAsia="zh-CN"/>
        </w:rPr>
      </w:pPr>
    </w:p>
    <w:p w14:paraId="35842549">
      <w:pPr>
        <w:spacing w:line="800" w:lineRule="exact"/>
        <w:ind w:firstLine="2249" w:firstLineChars="700"/>
        <w:rPr>
          <w:rFonts w:hint="eastAsia" w:ascii="宋体" w:hAnsi="宋体" w:cs="宋体"/>
          <w:b/>
          <w:sz w:val="32"/>
          <w:szCs w:val="32"/>
          <w:lang w:val="en-US" w:eastAsia="zh-CN"/>
        </w:rPr>
      </w:pPr>
    </w:p>
    <w:p w14:paraId="08338027">
      <w:pPr>
        <w:spacing w:line="800" w:lineRule="exact"/>
        <w:ind w:firstLine="2249" w:firstLineChars="700"/>
        <w:rPr>
          <w:rFonts w:hint="eastAsia" w:ascii="宋体" w:hAnsi="宋体" w:cs="宋体"/>
          <w:b/>
          <w:sz w:val="32"/>
          <w:szCs w:val="32"/>
        </w:rPr>
      </w:pPr>
    </w:p>
    <w:p w14:paraId="4B175016">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62EB93A">
      <w:pPr>
        <w:pStyle w:val="37"/>
      </w:pPr>
    </w:p>
    <w:p w14:paraId="0D6102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28928B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(项目名称) 项目的潜在投标人应在周口市公共资源交易中心网（http://jyzx.zhoukou.gov.cn）获取招标文件，并于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07</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28</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2671367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35393798"/>
      <w:bookmarkStart w:id="1" w:name="_Toc28359089"/>
      <w:bookmarkStart w:id="2" w:name="_Toc35393629"/>
      <w:bookmarkStart w:id="3" w:name="_Toc28359012"/>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744D4B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项目编号：</w:t>
      </w:r>
      <w:r>
        <w:rPr>
          <w:rFonts w:hint="eastAsia" w:ascii="宋体" w:hAnsi="宋体" w:eastAsia="宋体" w:cs="宋体"/>
          <w:i w:val="0"/>
          <w:iCs w:val="0"/>
          <w:sz w:val="24"/>
          <w:szCs w:val="24"/>
          <w:lang w:val="en-US" w:eastAsia="zh-CN"/>
        </w:rPr>
        <w:t>周财磋商采购-2025-64</w:t>
      </w:r>
    </w:p>
    <w:p w14:paraId="7D250C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宋体" w:hAnsi="宋体" w:eastAsia="宋体" w:cs="宋体"/>
          <w:i w:val="0"/>
          <w:iCs w:val="0"/>
          <w:sz w:val="24"/>
          <w:szCs w:val="24"/>
          <w:lang w:val="en-US" w:eastAsia="zh-CN"/>
        </w:rPr>
        <w:t>行政中心保安服务项目</w:t>
      </w:r>
    </w:p>
    <w:p w14:paraId="48EF34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41EE21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158万</w:t>
      </w:r>
      <w:r>
        <w:rPr>
          <w:rFonts w:hint="eastAsia" w:asciiTheme="minorEastAsia" w:hAnsiTheme="minorEastAsia" w:eastAsiaTheme="minorEastAsia" w:cstheme="minorEastAsia"/>
          <w:i w:val="0"/>
          <w:iCs w:val="0"/>
          <w:color w:val="FF0000"/>
          <w:sz w:val="24"/>
          <w:szCs w:val="24"/>
          <w:lang w:val="en-US" w:eastAsia="zh-CN"/>
        </w:rPr>
        <w:t>/年</w:t>
      </w:r>
    </w:p>
    <w:p w14:paraId="29EA3E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158万</w:t>
      </w:r>
      <w:r>
        <w:rPr>
          <w:rFonts w:hint="eastAsia" w:asciiTheme="minorEastAsia" w:hAnsiTheme="minorEastAsia" w:eastAsiaTheme="minorEastAsia" w:cstheme="minorEastAsia"/>
          <w:i w:val="0"/>
          <w:iCs w:val="0"/>
          <w:color w:val="FF0000"/>
          <w:sz w:val="24"/>
          <w:szCs w:val="24"/>
          <w:lang w:val="en-US" w:eastAsia="zh-CN"/>
        </w:rPr>
        <w:t>/年</w:t>
      </w:r>
    </w:p>
    <w:p w14:paraId="3EB97602">
      <w:pPr>
        <w:pStyle w:val="23"/>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864"/>
        <w:gridCol w:w="2246"/>
      </w:tblGrid>
      <w:tr w14:paraId="0F25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5" w:type="dxa"/>
            <w:vAlign w:val="center"/>
          </w:tcPr>
          <w:p w14:paraId="4F02F769">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2864" w:type="dxa"/>
            <w:vAlign w:val="center"/>
          </w:tcPr>
          <w:p w14:paraId="5A81F3E9">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246" w:type="dxa"/>
            <w:vAlign w:val="center"/>
          </w:tcPr>
          <w:p w14:paraId="1B4D3BAC">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5D1E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14:paraId="3F12DA47">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2864" w:type="dxa"/>
            <w:vAlign w:val="center"/>
          </w:tcPr>
          <w:p w14:paraId="5E1B0EF4">
            <w:pPr>
              <w:adjustRightInd w:val="0"/>
              <w:snapToGrid w:val="0"/>
              <w:spacing w:line="360" w:lineRule="auto"/>
              <w:rPr>
                <w:rFonts w:hint="eastAsia"/>
                <w:vertAlign w:val="baseline"/>
              </w:rPr>
            </w:pPr>
            <w:r>
              <w:rPr>
                <w:rFonts w:hint="eastAsia" w:ascii="宋体" w:hAnsi="宋体" w:eastAsia="宋体" w:cs="宋体"/>
                <w:i w:val="0"/>
                <w:iCs w:val="0"/>
                <w:sz w:val="24"/>
                <w:szCs w:val="24"/>
                <w:lang w:val="en-US" w:eastAsia="zh-CN"/>
              </w:rPr>
              <w:t>行政中心保安服务项目</w:t>
            </w:r>
          </w:p>
        </w:tc>
        <w:tc>
          <w:tcPr>
            <w:tcW w:w="2246" w:type="dxa"/>
            <w:vAlign w:val="center"/>
          </w:tcPr>
          <w:p w14:paraId="58E64898">
            <w:pPr>
              <w:adjustRightInd w:val="0"/>
              <w:snapToGrid w:val="0"/>
              <w:spacing w:line="360" w:lineRule="auto"/>
              <w:jc w:val="center"/>
              <w:rPr>
                <w:rFonts w:hint="default"/>
                <w:vertAlign w:val="baseline"/>
                <w:lang w:val="en-US"/>
              </w:rPr>
            </w:pPr>
            <w:r>
              <w:rPr>
                <w:rFonts w:hint="eastAsia" w:asciiTheme="minorEastAsia" w:hAnsiTheme="minorEastAsia" w:eastAsiaTheme="minorEastAsia" w:cstheme="minorEastAsia"/>
                <w:i w:val="0"/>
                <w:iCs w:val="0"/>
                <w:sz w:val="24"/>
                <w:szCs w:val="24"/>
                <w:lang w:val="en-US" w:eastAsia="zh-CN"/>
              </w:rPr>
              <w:t>158/年</w:t>
            </w:r>
          </w:p>
        </w:tc>
      </w:tr>
      <w:tr w14:paraId="2C09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2255" w:type="dxa"/>
            <w:vAlign w:val="center"/>
          </w:tcPr>
          <w:p w14:paraId="1D0E712B">
            <w:pPr>
              <w:pStyle w:val="23"/>
              <w:shd w:val="clear" w:color="auto" w:fill="FFFFFF"/>
              <w:adjustRightInd w:val="0"/>
              <w:snapToGrid w:val="0"/>
              <w:spacing w:before="0" w:beforeAutospacing="0" w:after="0" w:afterAutospacing="0" w:line="360" w:lineRule="auto"/>
              <w:jc w:val="center"/>
              <w:rPr>
                <w:rFonts w:hint="eastAsia"/>
                <w:vertAlign w:val="baseline"/>
              </w:rPr>
            </w:pPr>
          </w:p>
        </w:tc>
        <w:tc>
          <w:tcPr>
            <w:tcW w:w="2864" w:type="dxa"/>
            <w:vAlign w:val="center"/>
          </w:tcPr>
          <w:p w14:paraId="4B6DDFBD">
            <w:pPr>
              <w:adjustRightInd w:val="0"/>
              <w:snapToGrid w:val="0"/>
              <w:spacing w:line="360" w:lineRule="auto"/>
              <w:rPr>
                <w:rFonts w:hint="eastAsia"/>
                <w:vertAlign w:val="baseline"/>
              </w:rPr>
            </w:pPr>
          </w:p>
        </w:tc>
        <w:tc>
          <w:tcPr>
            <w:tcW w:w="2246" w:type="dxa"/>
            <w:vAlign w:val="center"/>
          </w:tcPr>
          <w:p w14:paraId="150154D9">
            <w:pPr>
              <w:adjustRightInd w:val="0"/>
              <w:snapToGrid w:val="0"/>
              <w:spacing w:line="360" w:lineRule="auto"/>
              <w:rPr>
                <w:rFonts w:hint="eastAsia"/>
                <w:vertAlign w:val="baseline"/>
              </w:rPr>
            </w:pPr>
          </w:p>
        </w:tc>
      </w:tr>
    </w:tbl>
    <w:p w14:paraId="6B2518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采购需求：（周口市</w:t>
      </w:r>
      <w:r>
        <w:rPr>
          <w:rFonts w:hint="eastAsia" w:asciiTheme="minorEastAsia" w:hAnsiTheme="minorEastAsia" w:eastAsiaTheme="minorEastAsia" w:cstheme="minorEastAsia"/>
          <w:i w:val="0"/>
          <w:iCs w:val="0"/>
          <w:sz w:val="24"/>
          <w:szCs w:val="24"/>
          <w:lang w:val="en-US" w:eastAsia="zh-CN"/>
        </w:rPr>
        <w:t>行政中心</w:t>
      </w:r>
      <w:r>
        <w:rPr>
          <w:rFonts w:hint="eastAsia" w:asciiTheme="minorEastAsia" w:hAnsiTheme="minorEastAsia" w:eastAsiaTheme="minorEastAsia" w:cstheme="minorEastAsia"/>
          <w:i w:val="0"/>
          <w:iCs w:val="0"/>
          <w:sz w:val="24"/>
          <w:szCs w:val="24"/>
        </w:rPr>
        <w:t>坐落</w:t>
      </w:r>
      <w:r>
        <w:rPr>
          <w:rFonts w:hint="eastAsia" w:asciiTheme="minorEastAsia" w:hAnsiTheme="minorEastAsia" w:eastAsiaTheme="minorEastAsia" w:cstheme="minorEastAsia"/>
          <w:i w:val="0"/>
          <w:iCs w:val="0"/>
          <w:sz w:val="24"/>
          <w:szCs w:val="24"/>
          <w:lang w:eastAsia="zh-CN"/>
        </w:rPr>
        <w:t>于</w:t>
      </w:r>
      <w:r>
        <w:rPr>
          <w:rFonts w:hint="eastAsia" w:asciiTheme="minorEastAsia" w:hAnsiTheme="minorEastAsia" w:eastAsiaTheme="minorEastAsia" w:cstheme="minorEastAsia"/>
          <w:i w:val="0"/>
          <w:iCs w:val="0"/>
          <w:sz w:val="24"/>
          <w:szCs w:val="24"/>
        </w:rPr>
        <w:t>周口市</w:t>
      </w:r>
      <w:r>
        <w:rPr>
          <w:rFonts w:hint="eastAsia" w:asciiTheme="minorEastAsia" w:hAnsiTheme="minorEastAsia" w:eastAsiaTheme="minorEastAsia" w:cstheme="minorEastAsia"/>
          <w:i w:val="0"/>
          <w:iCs w:val="0"/>
          <w:sz w:val="24"/>
          <w:szCs w:val="24"/>
          <w:lang w:eastAsia="zh-CN"/>
        </w:rPr>
        <w:t>城乡一体化示范区光明路</w:t>
      </w:r>
      <w:r>
        <w:rPr>
          <w:rFonts w:hint="eastAsia" w:asciiTheme="minorEastAsia" w:hAnsiTheme="minorEastAsia" w:eastAsiaTheme="minorEastAsia" w:cstheme="minorEastAsia"/>
          <w:i w:val="0"/>
          <w:iCs w:val="0"/>
          <w:sz w:val="24"/>
          <w:szCs w:val="24"/>
          <w:lang w:val="en-US" w:eastAsia="zh-CN"/>
        </w:rPr>
        <w:t>1号，</w:t>
      </w:r>
      <w:r>
        <w:rPr>
          <w:rFonts w:hint="eastAsia" w:asciiTheme="minorEastAsia" w:hAnsiTheme="minorEastAsia" w:eastAsiaTheme="minorEastAsia" w:cstheme="minorEastAsia"/>
          <w:i w:val="0"/>
          <w:iCs w:val="0"/>
          <w:sz w:val="24"/>
          <w:szCs w:val="24"/>
        </w:rPr>
        <w:t>占地面积</w:t>
      </w:r>
      <w:r>
        <w:rPr>
          <w:rFonts w:hint="eastAsia" w:asciiTheme="minorEastAsia" w:hAnsiTheme="minorEastAsia" w:eastAsiaTheme="minorEastAsia" w:cstheme="minorEastAsia"/>
          <w:i w:val="0"/>
          <w:iCs w:val="0"/>
          <w:sz w:val="24"/>
          <w:szCs w:val="24"/>
          <w:lang w:val="en-US" w:eastAsia="zh-CN"/>
        </w:rPr>
        <w:t>15万平方米，</w:t>
      </w:r>
      <w:r>
        <w:rPr>
          <w:rFonts w:hint="eastAsia" w:asciiTheme="minorEastAsia" w:hAnsiTheme="minorEastAsia" w:eastAsiaTheme="minorEastAsia" w:cstheme="minorEastAsia"/>
          <w:i w:val="0"/>
          <w:iCs w:val="0"/>
          <w:sz w:val="24"/>
          <w:szCs w:val="24"/>
        </w:rPr>
        <w:t>建筑面积</w:t>
      </w:r>
      <w:r>
        <w:rPr>
          <w:rFonts w:hint="eastAsia" w:asciiTheme="minorEastAsia" w:hAnsiTheme="minorEastAsia" w:eastAsiaTheme="minorEastAsia" w:cstheme="minorEastAsia"/>
          <w:i w:val="0"/>
          <w:iCs w:val="0"/>
          <w:sz w:val="24"/>
          <w:szCs w:val="24"/>
          <w:lang w:val="en-US" w:eastAsia="zh-CN"/>
        </w:rPr>
        <w:t>8</w:t>
      </w:r>
      <w:r>
        <w:rPr>
          <w:rFonts w:hint="eastAsia" w:asciiTheme="minorEastAsia" w:hAnsiTheme="minorEastAsia" w:eastAsiaTheme="minorEastAsia" w:cstheme="minorEastAsia"/>
          <w:i w:val="0"/>
          <w:iCs w:val="0"/>
          <w:sz w:val="24"/>
          <w:szCs w:val="24"/>
        </w:rPr>
        <w:t>万平方米</w:t>
      </w:r>
      <w:r>
        <w:rPr>
          <w:rFonts w:hint="eastAsia" w:asciiTheme="minorEastAsia" w:hAnsiTheme="minorEastAsia" w:eastAsiaTheme="minorEastAsia" w:cstheme="minorEastAsia"/>
          <w:i w:val="0"/>
          <w:iCs w:val="0"/>
          <w:sz w:val="24"/>
          <w:szCs w:val="24"/>
          <w:lang w:eastAsia="zh-CN"/>
        </w:rPr>
        <w:t>，</w:t>
      </w:r>
      <w:r>
        <w:rPr>
          <w:rFonts w:hint="eastAsia" w:ascii="宋体" w:hAnsi="宋体" w:eastAsia="宋体" w:cs="宋体"/>
          <w:i w:val="0"/>
          <w:iCs w:val="0"/>
          <w:sz w:val="24"/>
          <w:szCs w:val="24"/>
          <w:lang w:val="en-US" w:eastAsia="zh-CN"/>
        </w:rPr>
        <w:t>行政中心保安</w:t>
      </w:r>
      <w:r>
        <w:rPr>
          <w:rFonts w:hint="eastAsia" w:asciiTheme="minorEastAsia" w:hAnsiTheme="minorEastAsia" w:eastAsiaTheme="minorEastAsia" w:cstheme="minorEastAsia"/>
          <w:i w:val="0"/>
          <w:iCs w:val="0"/>
          <w:sz w:val="24"/>
          <w:szCs w:val="24"/>
          <w:lang w:eastAsia="zh-CN"/>
        </w:rPr>
        <w:t>服务总面积约</w:t>
      </w:r>
      <w:r>
        <w:rPr>
          <w:rFonts w:hint="eastAsia" w:asciiTheme="minorEastAsia" w:hAnsiTheme="minorEastAsia" w:eastAsiaTheme="minorEastAsia" w:cstheme="minorEastAsia"/>
          <w:i w:val="0"/>
          <w:iCs w:val="0"/>
          <w:sz w:val="24"/>
          <w:szCs w:val="24"/>
          <w:lang w:val="en-US" w:eastAsia="zh-CN"/>
        </w:rPr>
        <w:t>23万平方米</w:t>
      </w:r>
      <w:r>
        <w:rPr>
          <w:rFonts w:hint="eastAsia" w:asciiTheme="minorEastAsia" w:hAnsiTheme="minorEastAsia" w:eastAsiaTheme="minorEastAsia" w:cstheme="minorEastAsia"/>
          <w:i w:val="0"/>
          <w:iCs w:val="0"/>
          <w:sz w:val="24"/>
          <w:szCs w:val="24"/>
        </w:rPr>
        <w:t>。</w:t>
      </w:r>
      <w:r>
        <w:rPr>
          <w:rFonts w:hint="eastAsia" w:asciiTheme="minorEastAsia" w:hAnsiTheme="minorEastAsia" w:eastAsiaTheme="minorEastAsia" w:cstheme="minorEastAsia"/>
          <w:i w:val="0"/>
          <w:iCs w:val="0"/>
          <w:sz w:val="24"/>
          <w:szCs w:val="24"/>
          <w:lang w:val="en-US" w:eastAsia="zh-CN"/>
        </w:rPr>
        <w:t>包括</w:t>
      </w:r>
      <w:r>
        <w:rPr>
          <w:rFonts w:hint="eastAsia" w:asciiTheme="minorEastAsia" w:hAnsiTheme="minorEastAsia" w:eastAsiaTheme="minorEastAsia" w:cstheme="minorEastAsia"/>
          <w:i w:val="0"/>
          <w:iCs w:val="0"/>
          <w:sz w:val="24"/>
          <w:szCs w:val="24"/>
        </w:rPr>
        <w:t>南、北大门</w:t>
      </w:r>
      <w:r>
        <w:rPr>
          <w:rFonts w:hint="eastAsia" w:asciiTheme="minorEastAsia" w:hAnsiTheme="minorEastAsia" w:eastAsiaTheme="minorEastAsia" w:cstheme="minorEastAsia"/>
          <w:i w:val="0"/>
          <w:iCs w:val="0"/>
          <w:sz w:val="24"/>
          <w:szCs w:val="24"/>
          <w:lang w:eastAsia="zh-CN"/>
        </w:rPr>
        <w:t>、</w:t>
      </w:r>
      <w:r>
        <w:rPr>
          <w:rFonts w:hint="eastAsia" w:asciiTheme="minorEastAsia" w:hAnsiTheme="minorEastAsia" w:eastAsiaTheme="minorEastAsia" w:cstheme="minorEastAsia"/>
          <w:i w:val="0"/>
          <w:iCs w:val="0"/>
          <w:sz w:val="24"/>
          <w:szCs w:val="24"/>
          <w:lang w:val="en-US" w:eastAsia="zh-CN"/>
        </w:rPr>
        <w:t>一号楼、四号楼、五号楼、三号楼归属机关事务中心管理的地方。院内共有周口市委、周口市政府等30余家单位在此集中办公。</w:t>
      </w:r>
      <w:r>
        <w:rPr>
          <w:rFonts w:hint="eastAsia" w:asciiTheme="minorEastAsia" w:hAnsiTheme="minorEastAsia" w:eastAsiaTheme="minorEastAsia" w:cstheme="minorEastAsia"/>
          <w:i w:val="0"/>
          <w:iCs w:val="0"/>
          <w:sz w:val="24"/>
          <w:szCs w:val="24"/>
        </w:rPr>
        <w:t>）</w:t>
      </w:r>
    </w:p>
    <w:p w14:paraId="7814FA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sz w:val="24"/>
        </w:rPr>
        <w:t>三年（试用期一年，考核合格后每年续签合同。）</w:t>
      </w:r>
    </w:p>
    <w:p w14:paraId="2FE81D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28359090"/>
      <w:bookmarkStart w:id="5" w:name="_Toc28359013"/>
      <w:bookmarkStart w:id="6" w:name="_Toc35393799"/>
      <w:bookmarkStart w:id="7" w:name="_Toc35393630"/>
      <w:r>
        <w:rPr>
          <w:rFonts w:hint="eastAsia" w:ascii="宋体" w:hAnsi="宋体" w:eastAsia="宋体" w:cs="宋体"/>
          <w:i w:val="0"/>
          <w:iCs w:val="0"/>
          <w:color w:val="auto"/>
          <w:sz w:val="24"/>
          <w:szCs w:val="24"/>
        </w:rPr>
        <w:t>是否接受进口产品：否</w:t>
      </w:r>
    </w:p>
    <w:p w14:paraId="49CF21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19BB56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i w:val="0"/>
          <w:iCs w:val="0"/>
          <w:color w:val="auto"/>
          <w:sz w:val="24"/>
          <w:szCs w:val="24"/>
          <w:lang w:val="en-US" w:eastAsia="zh-CN"/>
        </w:rPr>
        <w:t>158</w:t>
      </w:r>
      <w:r>
        <w:rPr>
          <w:rFonts w:hint="eastAsia" w:ascii="宋体" w:hAnsi="宋体" w:eastAsia="宋体" w:cs="宋体"/>
          <w:i w:val="0"/>
          <w:iCs w:val="0"/>
          <w:color w:val="auto"/>
          <w:sz w:val="24"/>
          <w:szCs w:val="24"/>
          <w:lang w:val="en-US" w:eastAsia="zh-CN"/>
        </w:rPr>
        <w:t>（万元）必须提供中小企业声明函。(友情提醒：此处必须和省政府采购网上申报填写一致)。</w:t>
      </w:r>
    </w:p>
    <w:p w14:paraId="1116009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602A4B2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73811216">
      <w:pPr>
        <w:adjustRightInd w:val="0"/>
        <w:snapToGrid w:val="0"/>
        <w:spacing w:line="360" w:lineRule="auto"/>
        <w:ind w:firstLine="480" w:firstLineChars="200"/>
        <w:rPr>
          <w:sz w:val="24"/>
        </w:rPr>
      </w:pPr>
      <w:r>
        <w:rPr>
          <w:rFonts w:hint="eastAsia"/>
          <w:sz w:val="24"/>
        </w:rPr>
        <w:t xml:space="preserve">（1）具有独立承担民事责任的能力； </w:t>
      </w:r>
    </w:p>
    <w:p w14:paraId="09B1F8C1">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73C5161">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470CD596">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9C547A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E7C7BD0">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5CDFCB2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14"/>
      <w:bookmarkStart w:id="9"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B70EF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568B259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800"/>
      <w:bookmarkStart w:id="11" w:name="_Toc35393631"/>
    </w:p>
    <w:p w14:paraId="063CDC2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6333EAA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07</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07</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24</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5771AF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33DE60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E3AE54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4C7FE96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632"/>
      <w:bookmarkStart w:id="13" w:name="_Toc28359092"/>
      <w:bookmarkStart w:id="14" w:name="_Toc28359015"/>
      <w:bookmarkStart w:id="15" w:name="_Toc35393801"/>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72F4FD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07</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28</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 xml:space="preserve">点 </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45A98F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772AE61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28359016"/>
      <w:bookmarkStart w:id="17" w:name="_Toc28359093"/>
      <w:bookmarkStart w:id="18" w:name="_Toc35393802"/>
      <w:bookmarkStart w:id="19" w:name="_Toc35393633"/>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1A43CD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07</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28</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 xml:space="preserve">点 </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6BFF17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136479B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28359094"/>
      <w:bookmarkStart w:id="21" w:name="_Toc28359017"/>
      <w:bookmarkStart w:id="22" w:name="_Toc35393634"/>
      <w:bookmarkStart w:id="23" w:name="_Toc35393803"/>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4191B8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7FA4E89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14:paraId="6F08524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95"/>
      <w:bookmarkStart w:id="27" w:name="_Toc35393636"/>
      <w:bookmarkStart w:id="28" w:name="_Toc35393805"/>
      <w:bookmarkStart w:id="29" w:name="_Toc28359018"/>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7B511F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olor w:val="444444"/>
          <w:sz w:val="24"/>
          <w:szCs w:val="24"/>
        </w:rPr>
        <w:t>周口市机关事务</w:t>
      </w:r>
      <w:r>
        <w:rPr>
          <w:rFonts w:hint="eastAsia" w:ascii="宋体" w:hAnsi="宋体" w:eastAsia="宋体"/>
          <w:color w:val="444444"/>
          <w:sz w:val="24"/>
          <w:szCs w:val="24"/>
          <w:lang w:val="en-US" w:eastAsia="zh-CN"/>
        </w:rPr>
        <w:t>中心</w:t>
      </w:r>
      <w:r>
        <w:rPr>
          <w:rFonts w:hint="eastAsia" w:ascii="宋体" w:hAnsi="宋体" w:eastAsia="宋体" w:cs="宋体"/>
          <w:i w:val="0"/>
          <w:iCs w:val="0"/>
          <w:sz w:val="24"/>
          <w:szCs w:val="24"/>
        </w:rPr>
        <w:t>　　　　　　　　　　　　</w:t>
      </w:r>
    </w:p>
    <w:p w14:paraId="1584B4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olor w:val="444444"/>
          <w:sz w:val="24"/>
          <w:szCs w:val="24"/>
        </w:rPr>
      </w:pPr>
      <w:r>
        <w:rPr>
          <w:rFonts w:hint="eastAsia" w:ascii="宋体" w:hAnsi="宋体" w:eastAsia="宋体" w:cs="宋体"/>
          <w:i w:val="0"/>
          <w:iCs w:val="0"/>
          <w:sz w:val="24"/>
          <w:szCs w:val="24"/>
        </w:rPr>
        <w:t>地址：</w:t>
      </w:r>
      <w:r>
        <w:rPr>
          <w:rFonts w:hint="eastAsia" w:ascii="宋体" w:hAnsi="宋体" w:eastAsia="宋体"/>
          <w:color w:val="444444"/>
          <w:sz w:val="24"/>
          <w:szCs w:val="24"/>
        </w:rPr>
        <w:t>周口市城乡一体化示范区光明路1号</w:t>
      </w:r>
    </w:p>
    <w:p w14:paraId="6BAFF4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吕四亭</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13608419986</w:t>
      </w:r>
      <w:r>
        <w:rPr>
          <w:rFonts w:hint="eastAsia" w:ascii="宋体" w:hAnsi="宋体" w:eastAsia="宋体" w:cs="宋体"/>
          <w:i w:val="0"/>
          <w:iCs w:val="0"/>
          <w:sz w:val="24"/>
          <w:szCs w:val="24"/>
        </w:rPr>
        <w:t xml:space="preserve">　　　　　　　　　　　 </w:t>
      </w:r>
      <w:bookmarkStart w:id="30" w:name="_Toc28359009"/>
      <w:bookmarkStart w:id="31" w:name="_Toc28359086"/>
    </w:p>
    <w:p w14:paraId="0855D9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40FD08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78B292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607CC3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郝冰</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10"/>
      <w:bookmarkStart w:id="33" w:name="_Toc28359087"/>
      <w:r>
        <w:rPr>
          <w:rFonts w:hint="eastAsia" w:ascii="宋体" w:hAnsi="宋体" w:cs="宋体"/>
          <w:i w:val="0"/>
          <w:iCs w:val="0"/>
          <w:sz w:val="24"/>
          <w:szCs w:val="24"/>
          <w:lang w:val="en-US" w:eastAsia="zh-CN"/>
        </w:rPr>
        <w:t>0394-8106517、19913281817</w:t>
      </w:r>
      <w:r>
        <w:rPr>
          <w:rFonts w:hint="eastAsia" w:ascii="宋体" w:hAnsi="宋体" w:eastAsia="宋体" w:cs="宋体"/>
          <w:i w:val="0"/>
          <w:iCs w:val="0"/>
          <w:sz w:val="24"/>
          <w:szCs w:val="24"/>
        </w:rPr>
        <w:t>　　　　　　　　</w:t>
      </w:r>
    </w:p>
    <w:bookmarkEnd w:id="32"/>
    <w:bookmarkEnd w:id="33"/>
    <w:p w14:paraId="554DA2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eastAsia="宋体" w:cs="宋体"/>
          <w:sz w:val="24"/>
        </w:rPr>
        <w:t>周口市财政局政府监督管理科</w:t>
      </w:r>
    </w:p>
    <w:p w14:paraId="392BC6AF">
      <w:pPr>
        <w:pStyle w:val="35"/>
        <w:ind w:firstLine="720" w:firstLineChars="300"/>
        <w:rPr>
          <w:rFonts w:hint="default"/>
          <w:lang w:val="en-US" w:eastAsia="zh-CN"/>
        </w:rPr>
      </w:pPr>
      <w:r>
        <w:rPr>
          <w:rFonts w:hint="eastAsia" w:ascii="宋体" w:hAnsi="宋体" w:eastAsia="宋体" w:cs="宋体"/>
          <w:i w:val="0"/>
          <w:iCs w:val="0"/>
          <w:sz w:val="24"/>
          <w:szCs w:val="24"/>
        </w:rPr>
        <w:t>联系方式：</w:t>
      </w:r>
      <w:r>
        <w:rPr>
          <w:rFonts w:hint="eastAsia" w:ascii="宋体" w:hAnsi="宋体" w:eastAsia="宋体" w:cs="宋体"/>
          <w:sz w:val="24"/>
        </w:rPr>
        <w:t>0394-8106976</w:t>
      </w:r>
      <w:r>
        <w:rPr>
          <w:rFonts w:hint="eastAsia" w:ascii="宋体" w:hAnsi="宋体" w:eastAsia="宋体" w:cs="宋体"/>
          <w:i w:val="0"/>
          <w:iCs w:val="0"/>
          <w:sz w:val="24"/>
          <w:szCs w:val="24"/>
          <w:lang w:val="en-US" w:eastAsia="zh-CN"/>
        </w:rPr>
        <w:t xml:space="preserve">  </w:t>
      </w:r>
    </w:p>
    <w:p w14:paraId="4D9C1583">
      <w:pPr>
        <w:pStyle w:val="35"/>
        <w:numPr>
          <w:ilvl w:val="0"/>
          <w:numId w:val="0"/>
        </w:numPr>
        <w:rPr>
          <w:rFonts w:hint="default"/>
          <w:lang w:val="en-US" w:eastAsia="zh-CN"/>
        </w:rPr>
      </w:pPr>
    </w:p>
    <w:p w14:paraId="29C43487">
      <w:pPr>
        <w:pStyle w:val="9"/>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61A5541F">
      <w:pPr>
        <w:pStyle w:val="20"/>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07</w:t>
      </w:r>
      <w:r>
        <w:rPr>
          <w:rFonts w:hint="eastAsia" w:ascii="宋体" w:hAnsi="宋体" w:eastAsia="宋体" w:cs="宋体"/>
          <w:sz w:val="24"/>
          <w:szCs w:val="24"/>
        </w:rPr>
        <w:t>月</w:t>
      </w:r>
      <w:r>
        <w:rPr>
          <w:rFonts w:hint="eastAsia" w:ascii="宋体" w:hAnsi="宋体" w:cs="宋体"/>
          <w:color w:val="000000"/>
          <w:sz w:val="24"/>
          <w:szCs w:val="24"/>
          <w:lang w:val="en-US" w:eastAsia="zh-CN"/>
        </w:rPr>
        <w:t>17</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0100BB7C">
      <w:pPr>
        <w:pStyle w:val="25"/>
        <w:adjustRightInd w:val="0"/>
        <w:snapToGrid w:val="0"/>
        <w:spacing w:line="360" w:lineRule="auto"/>
        <w:ind w:firstLine="0" w:firstLineChars="0"/>
      </w:pPr>
    </w:p>
    <w:p w14:paraId="1ABCEB58">
      <w:pPr>
        <w:pStyle w:val="25"/>
        <w:ind w:firstLine="0" w:firstLineChars="0"/>
      </w:pPr>
    </w:p>
    <w:p w14:paraId="177061FD">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EF88C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469655">
            <w:pPr>
              <w:jc w:val="center"/>
              <w:rPr>
                <w:rFonts w:ascii="宋体" w:hAnsi="宋体"/>
                <w:szCs w:val="21"/>
              </w:rPr>
            </w:pPr>
            <w:r>
              <w:rPr>
                <w:rFonts w:hint="eastAsia" w:ascii="宋体" w:hAnsi="宋体" w:cs="楷体_GB2312"/>
                <w:sz w:val="32"/>
                <w:szCs w:val="32"/>
              </w:rPr>
              <w:t>供应商须知前附表</w:t>
            </w:r>
          </w:p>
        </w:tc>
      </w:tr>
      <w:tr w14:paraId="54A665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569AA81">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489436B7">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53A3A7C3">
            <w:pPr>
              <w:rPr>
                <w:rFonts w:ascii="宋体" w:hAnsi="宋体" w:cs="宋体"/>
                <w:sz w:val="24"/>
              </w:rPr>
            </w:pPr>
            <w:r>
              <w:rPr>
                <w:rFonts w:hint="eastAsia" w:ascii="宋体" w:hAnsi="宋体" w:cs="宋体"/>
                <w:sz w:val="24"/>
              </w:rPr>
              <w:t>内  容</w:t>
            </w:r>
          </w:p>
        </w:tc>
      </w:tr>
      <w:tr w14:paraId="55149C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1E231C3">
            <w:pPr>
              <w:numPr>
                <w:ilvl w:val="0"/>
                <w:numId w:val="1"/>
              </w:numPr>
              <w:spacing w:beforeLines="50"/>
              <w:jc w:val="center"/>
              <w:rPr>
                <w:rFonts w:ascii="宋体" w:hAnsi="宋体" w:cs="宋体"/>
                <w:sz w:val="24"/>
              </w:rPr>
            </w:pPr>
          </w:p>
        </w:tc>
        <w:tc>
          <w:tcPr>
            <w:tcW w:w="1995" w:type="dxa"/>
            <w:vAlign w:val="center"/>
          </w:tcPr>
          <w:p w14:paraId="608185C9">
            <w:pPr>
              <w:jc w:val="center"/>
              <w:rPr>
                <w:rFonts w:ascii="宋体" w:hAnsi="宋体" w:cs="宋体"/>
                <w:sz w:val="24"/>
              </w:rPr>
            </w:pPr>
            <w:r>
              <w:rPr>
                <w:rFonts w:hint="eastAsia" w:ascii="宋体" w:hAnsi="宋体" w:cs="宋体"/>
                <w:sz w:val="24"/>
              </w:rPr>
              <w:t>项目概况</w:t>
            </w:r>
          </w:p>
        </w:tc>
        <w:tc>
          <w:tcPr>
            <w:tcW w:w="6615" w:type="dxa"/>
            <w:vAlign w:val="center"/>
          </w:tcPr>
          <w:p w14:paraId="3781EBF8">
            <w:pPr>
              <w:rPr>
                <w:rFonts w:ascii="宋体" w:hAnsi="宋体" w:cs="宋体"/>
                <w:color w:val="000000"/>
                <w:sz w:val="24"/>
              </w:rPr>
            </w:pPr>
            <w:r>
              <w:rPr>
                <w:rFonts w:hint="eastAsia" w:ascii="宋体" w:hAnsi="宋体" w:cs="宋体"/>
                <w:color w:val="000000"/>
                <w:sz w:val="24"/>
              </w:rPr>
              <w:t>项目名称：</w:t>
            </w:r>
            <w:r>
              <w:rPr>
                <w:rFonts w:hint="eastAsia" w:ascii="宋体" w:hAnsi="宋体" w:eastAsia="宋体" w:cs="宋体"/>
                <w:i w:val="0"/>
                <w:iCs w:val="0"/>
                <w:sz w:val="24"/>
                <w:szCs w:val="24"/>
              </w:rPr>
              <w:t>行政中心</w:t>
            </w:r>
            <w:r>
              <w:rPr>
                <w:rFonts w:hint="eastAsia" w:ascii="宋体" w:hAnsi="宋体" w:eastAsia="宋体" w:cs="宋体"/>
                <w:i w:val="0"/>
                <w:iCs w:val="0"/>
                <w:sz w:val="24"/>
                <w:szCs w:val="24"/>
                <w:lang w:val="en-US" w:eastAsia="zh-CN"/>
              </w:rPr>
              <w:t>保安</w:t>
            </w:r>
            <w:r>
              <w:rPr>
                <w:rFonts w:hint="eastAsia" w:ascii="宋体" w:hAnsi="宋体" w:eastAsia="宋体" w:cs="宋体"/>
                <w:i w:val="0"/>
                <w:iCs w:val="0"/>
                <w:sz w:val="24"/>
                <w:szCs w:val="24"/>
              </w:rPr>
              <w:t>服务项目</w:t>
            </w:r>
          </w:p>
          <w:p w14:paraId="3AD39D9B">
            <w:pPr>
              <w:rPr>
                <w:rFonts w:ascii="宋体" w:hAnsi="宋体" w:cs="宋体"/>
                <w:color w:val="000000"/>
                <w:sz w:val="24"/>
              </w:rPr>
            </w:pPr>
            <w:r>
              <w:rPr>
                <w:rFonts w:hint="eastAsia" w:ascii="宋体" w:hAnsi="宋体" w:cs="宋体"/>
                <w:color w:val="000000"/>
                <w:sz w:val="24"/>
              </w:rPr>
              <w:t>采购内容：</w:t>
            </w:r>
            <w:r>
              <w:rPr>
                <w:rFonts w:hint="eastAsia" w:ascii="宋体" w:hAnsi="宋体" w:eastAsia="宋体" w:cs="宋体"/>
                <w:i w:val="0"/>
                <w:iCs w:val="0"/>
                <w:sz w:val="24"/>
                <w:szCs w:val="24"/>
              </w:rPr>
              <w:t>行政中心</w:t>
            </w:r>
            <w:r>
              <w:rPr>
                <w:rFonts w:hint="eastAsia" w:ascii="宋体" w:hAnsi="宋体" w:eastAsia="宋体" w:cs="宋体"/>
                <w:i w:val="0"/>
                <w:iCs w:val="0"/>
                <w:sz w:val="24"/>
                <w:szCs w:val="24"/>
                <w:lang w:val="en-US" w:eastAsia="zh-CN"/>
              </w:rPr>
              <w:t>保安</w:t>
            </w:r>
            <w:r>
              <w:rPr>
                <w:rFonts w:hint="eastAsia" w:ascii="宋体" w:hAnsi="宋体" w:eastAsia="宋体" w:cs="宋体"/>
                <w:i w:val="0"/>
                <w:iCs w:val="0"/>
                <w:sz w:val="24"/>
                <w:szCs w:val="24"/>
              </w:rPr>
              <w:t>服务</w:t>
            </w:r>
          </w:p>
          <w:p w14:paraId="4F7D9160">
            <w:pPr>
              <w:rPr>
                <w:rFonts w:hint="default" w:ascii="宋体" w:hAnsi="宋体" w:eastAsia="宋体" w:cs="宋体"/>
                <w:color w:val="000000"/>
                <w:sz w:val="24"/>
                <w:lang w:val="en-US" w:eastAsia="zh-CN"/>
              </w:rPr>
            </w:pPr>
            <w:r>
              <w:rPr>
                <w:rFonts w:hint="eastAsia" w:ascii="宋体" w:hAnsi="宋体" w:cs="宋体"/>
                <w:color w:val="000000"/>
                <w:sz w:val="24"/>
              </w:rPr>
              <w:t>采购人：</w:t>
            </w:r>
            <w:r>
              <w:rPr>
                <w:rFonts w:hint="eastAsia" w:ascii="宋体" w:hAnsi="宋体" w:cs="宋体"/>
                <w:color w:val="000000"/>
                <w:sz w:val="24"/>
                <w:lang w:val="en-US" w:eastAsia="zh-CN"/>
              </w:rPr>
              <w:t>周口市机关事务中心</w:t>
            </w:r>
          </w:p>
          <w:p w14:paraId="0989EE53">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color w:val="000000"/>
                <w:spacing w:val="0"/>
                <w:position w:val="0"/>
                <w:sz w:val="24"/>
                <w:szCs w:val="24"/>
                <w:highlight w:val="none"/>
                <w:shd w:val="clear" w:fill="auto"/>
              </w:rPr>
              <w:t>周口市公共资源交易中心政府采购中心</w:t>
            </w:r>
            <w:bookmarkStart w:id="38" w:name="_GoBack"/>
            <w:bookmarkEnd w:id="38"/>
          </w:p>
        </w:tc>
      </w:tr>
      <w:tr w14:paraId="6B9F26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399A891">
            <w:pPr>
              <w:numPr>
                <w:ilvl w:val="0"/>
                <w:numId w:val="1"/>
              </w:numPr>
              <w:spacing w:beforeLines="50"/>
              <w:jc w:val="center"/>
              <w:rPr>
                <w:rFonts w:ascii="宋体" w:hAnsi="宋体" w:cs="宋体"/>
                <w:sz w:val="24"/>
              </w:rPr>
            </w:pPr>
          </w:p>
        </w:tc>
        <w:tc>
          <w:tcPr>
            <w:tcW w:w="1995" w:type="dxa"/>
            <w:vAlign w:val="center"/>
          </w:tcPr>
          <w:p w14:paraId="5E0C45E3">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2071B2BF">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07058E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8206D88">
            <w:pPr>
              <w:numPr>
                <w:ilvl w:val="0"/>
                <w:numId w:val="1"/>
              </w:numPr>
              <w:spacing w:beforeLines="50"/>
              <w:jc w:val="center"/>
              <w:rPr>
                <w:rFonts w:ascii="宋体" w:hAnsi="宋体" w:cs="宋体"/>
                <w:sz w:val="24"/>
              </w:rPr>
            </w:pPr>
          </w:p>
        </w:tc>
        <w:tc>
          <w:tcPr>
            <w:tcW w:w="1995" w:type="dxa"/>
            <w:vAlign w:val="center"/>
          </w:tcPr>
          <w:p w14:paraId="6B683F4E">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784BE6A1">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2B7E63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7F30C5E">
            <w:pPr>
              <w:numPr>
                <w:ilvl w:val="0"/>
                <w:numId w:val="1"/>
              </w:numPr>
              <w:spacing w:beforeLines="50"/>
              <w:rPr>
                <w:rFonts w:ascii="宋体" w:hAnsi="宋体" w:cs="宋体"/>
                <w:sz w:val="24"/>
              </w:rPr>
            </w:pPr>
          </w:p>
        </w:tc>
        <w:tc>
          <w:tcPr>
            <w:tcW w:w="1995" w:type="dxa"/>
            <w:vAlign w:val="center"/>
          </w:tcPr>
          <w:p w14:paraId="71918AAB">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08CAD822">
            <w:pPr>
              <w:snapToGrid w:val="0"/>
              <w:rPr>
                <w:rFonts w:ascii="宋体" w:hAnsi="宋体" w:cs="宋体"/>
                <w:sz w:val="24"/>
              </w:rPr>
            </w:pPr>
            <w:r>
              <w:rPr>
                <w:rFonts w:hint="eastAsia" w:ascii="宋体" w:hAnsi="宋体" w:cs="宋体"/>
                <w:sz w:val="24"/>
              </w:rPr>
              <w:t>中文</w:t>
            </w:r>
          </w:p>
        </w:tc>
      </w:tr>
      <w:tr w14:paraId="5F1E20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06AAC36">
            <w:pPr>
              <w:numPr>
                <w:ilvl w:val="0"/>
                <w:numId w:val="1"/>
              </w:numPr>
              <w:spacing w:beforeLines="50"/>
              <w:rPr>
                <w:rFonts w:ascii="宋体" w:hAnsi="宋体" w:cs="宋体"/>
                <w:sz w:val="24"/>
              </w:rPr>
            </w:pPr>
          </w:p>
        </w:tc>
        <w:tc>
          <w:tcPr>
            <w:tcW w:w="1995" w:type="dxa"/>
            <w:vAlign w:val="center"/>
          </w:tcPr>
          <w:p w14:paraId="42020017">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273B2B92">
            <w:pPr>
              <w:rPr>
                <w:rFonts w:ascii="宋体" w:hAnsi="宋体" w:cs="宋体"/>
                <w:sz w:val="24"/>
              </w:rPr>
            </w:pPr>
            <w:r>
              <w:rPr>
                <w:rFonts w:hint="eastAsia" w:ascii="宋体" w:hAnsi="宋体" w:cs="宋体"/>
                <w:sz w:val="24"/>
              </w:rPr>
              <w:t>人民币</w:t>
            </w:r>
          </w:p>
        </w:tc>
      </w:tr>
      <w:tr w14:paraId="6BFA36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90C086C">
            <w:pPr>
              <w:numPr>
                <w:ilvl w:val="0"/>
                <w:numId w:val="1"/>
              </w:numPr>
              <w:spacing w:beforeLines="50"/>
              <w:jc w:val="center"/>
              <w:rPr>
                <w:rFonts w:ascii="宋体" w:hAnsi="宋体" w:cs="宋体"/>
                <w:sz w:val="24"/>
              </w:rPr>
            </w:pPr>
          </w:p>
        </w:tc>
        <w:tc>
          <w:tcPr>
            <w:tcW w:w="1995" w:type="dxa"/>
            <w:vAlign w:val="center"/>
          </w:tcPr>
          <w:p w14:paraId="16641E65">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A2FB154">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3A73FA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FE51F06">
            <w:pPr>
              <w:numPr>
                <w:ilvl w:val="0"/>
                <w:numId w:val="1"/>
              </w:numPr>
              <w:spacing w:beforeLines="50"/>
              <w:jc w:val="center"/>
              <w:rPr>
                <w:rFonts w:ascii="宋体" w:hAnsi="宋体" w:cs="宋体"/>
                <w:sz w:val="24"/>
              </w:rPr>
            </w:pPr>
          </w:p>
        </w:tc>
        <w:tc>
          <w:tcPr>
            <w:tcW w:w="1995" w:type="dxa"/>
            <w:vAlign w:val="center"/>
          </w:tcPr>
          <w:p w14:paraId="07C50418">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C3DD399">
            <w:pPr>
              <w:rPr>
                <w:rFonts w:ascii="宋体" w:hAnsi="宋体" w:cs="宋体"/>
                <w:sz w:val="24"/>
              </w:rPr>
            </w:pPr>
            <w:r>
              <w:rPr>
                <w:rFonts w:hint="eastAsia" w:ascii="宋体" w:hAnsi="宋体" w:cs="宋体"/>
                <w:sz w:val="24"/>
              </w:rPr>
              <w:t>响应文件递交截止期后60日内有效</w:t>
            </w:r>
          </w:p>
        </w:tc>
      </w:tr>
      <w:tr w14:paraId="24B0F3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E1DF11B">
            <w:pPr>
              <w:numPr>
                <w:ilvl w:val="0"/>
                <w:numId w:val="1"/>
              </w:numPr>
              <w:spacing w:beforeLines="50"/>
              <w:jc w:val="center"/>
              <w:rPr>
                <w:rFonts w:ascii="宋体" w:hAnsi="宋体" w:cs="宋体"/>
                <w:sz w:val="24"/>
              </w:rPr>
            </w:pPr>
          </w:p>
        </w:tc>
        <w:tc>
          <w:tcPr>
            <w:tcW w:w="1995" w:type="dxa"/>
            <w:vAlign w:val="center"/>
          </w:tcPr>
          <w:p w14:paraId="632A0B4D">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20015B26">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D23B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06AB286">
            <w:pPr>
              <w:numPr>
                <w:ilvl w:val="0"/>
                <w:numId w:val="1"/>
              </w:numPr>
              <w:spacing w:beforeLines="50"/>
              <w:jc w:val="center"/>
              <w:rPr>
                <w:rFonts w:ascii="宋体" w:hAnsi="宋体" w:cs="宋体"/>
                <w:sz w:val="24"/>
              </w:rPr>
            </w:pPr>
          </w:p>
        </w:tc>
        <w:tc>
          <w:tcPr>
            <w:tcW w:w="1995" w:type="dxa"/>
            <w:vAlign w:val="center"/>
          </w:tcPr>
          <w:p w14:paraId="4CA5794C">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14D2F61C">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68DA55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93E83F">
            <w:pPr>
              <w:numPr>
                <w:ilvl w:val="0"/>
                <w:numId w:val="1"/>
              </w:numPr>
              <w:spacing w:beforeLines="50"/>
              <w:jc w:val="center"/>
              <w:rPr>
                <w:rFonts w:ascii="宋体" w:hAnsi="宋体" w:cs="宋体"/>
                <w:sz w:val="24"/>
              </w:rPr>
            </w:pPr>
          </w:p>
        </w:tc>
        <w:tc>
          <w:tcPr>
            <w:tcW w:w="1995" w:type="dxa"/>
            <w:vAlign w:val="center"/>
          </w:tcPr>
          <w:p w14:paraId="0F594629">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08AFBDD4">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1E108C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D31C5A9">
            <w:pPr>
              <w:numPr>
                <w:ilvl w:val="0"/>
                <w:numId w:val="1"/>
              </w:numPr>
              <w:spacing w:beforeLines="50"/>
              <w:jc w:val="center"/>
              <w:rPr>
                <w:rFonts w:ascii="宋体" w:hAnsi="宋体" w:cs="宋体"/>
                <w:sz w:val="24"/>
              </w:rPr>
            </w:pPr>
          </w:p>
        </w:tc>
        <w:tc>
          <w:tcPr>
            <w:tcW w:w="1995" w:type="dxa"/>
            <w:vAlign w:val="center"/>
          </w:tcPr>
          <w:p w14:paraId="334954BF">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265653ED">
            <w:pPr>
              <w:rPr>
                <w:rFonts w:ascii="宋体" w:hAnsi="宋体" w:cs="宋体"/>
                <w:sz w:val="24"/>
              </w:rPr>
            </w:pPr>
            <w:r>
              <w:rPr>
                <w:rFonts w:hint="eastAsia" w:ascii="宋体" w:hAnsi="宋体" w:cs="宋体"/>
                <w:sz w:val="24"/>
              </w:rPr>
              <w:t>无</w:t>
            </w:r>
          </w:p>
        </w:tc>
      </w:tr>
      <w:tr w14:paraId="37FCBB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3E9614">
            <w:pPr>
              <w:numPr>
                <w:ilvl w:val="0"/>
                <w:numId w:val="1"/>
              </w:numPr>
              <w:spacing w:beforeLines="50"/>
              <w:jc w:val="center"/>
              <w:rPr>
                <w:rFonts w:ascii="宋体" w:hAnsi="宋体" w:cs="宋体"/>
                <w:sz w:val="24"/>
              </w:rPr>
            </w:pPr>
          </w:p>
        </w:tc>
        <w:tc>
          <w:tcPr>
            <w:tcW w:w="1995" w:type="dxa"/>
            <w:vAlign w:val="center"/>
          </w:tcPr>
          <w:p w14:paraId="781E9F3F">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46957625">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317B3B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0CBB844">
            <w:pPr>
              <w:numPr>
                <w:ilvl w:val="0"/>
                <w:numId w:val="1"/>
              </w:numPr>
              <w:spacing w:beforeLines="50"/>
              <w:jc w:val="center"/>
              <w:rPr>
                <w:rFonts w:ascii="宋体" w:hAnsi="宋体" w:cs="宋体"/>
                <w:sz w:val="24"/>
              </w:rPr>
            </w:pPr>
          </w:p>
        </w:tc>
        <w:tc>
          <w:tcPr>
            <w:tcW w:w="1995" w:type="dxa"/>
            <w:vAlign w:val="center"/>
          </w:tcPr>
          <w:p w14:paraId="77DBCF43">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0349F18">
            <w:pPr>
              <w:ind w:firstLine="240" w:firstLineChars="100"/>
              <w:rPr>
                <w:rFonts w:ascii="宋体" w:hAnsi="宋体" w:cs="宋体"/>
                <w:sz w:val="24"/>
              </w:rPr>
            </w:pPr>
            <w:r>
              <w:rPr>
                <w:rFonts w:hint="eastAsia" w:ascii="宋体" w:hAnsi="宋体" w:cs="宋体"/>
                <w:sz w:val="24"/>
              </w:rPr>
              <w:t xml:space="preserve">年   月   日上午   （见磋商公告） </w:t>
            </w:r>
          </w:p>
        </w:tc>
      </w:tr>
      <w:tr w14:paraId="6D4D9C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767C78">
            <w:pPr>
              <w:numPr>
                <w:ilvl w:val="0"/>
                <w:numId w:val="1"/>
              </w:numPr>
              <w:spacing w:beforeLines="50"/>
              <w:jc w:val="center"/>
              <w:rPr>
                <w:rFonts w:ascii="宋体" w:hAnsi="宋体" w:cs="宋体"/>
                <w:sz w:val="24"/>
              </w:rPr>
            </w:pPr>
          </w:p>
        </w:tc>
        <w:tc>
          <w:tcPr>
            <w:tcW w:w="1995" w:type="dxa"/>
            <w:vAlign w:val="center"/>
          </w:tcPr>
          <w:p w14:paraId="6EC42C8F">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662E2F1B">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602DFD79">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24C3C900">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4FBE21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651D96D">
            <w:pPr>
              <w:numPr>
                <w:ilvl w:val="0"/>
                <w:numId w:val="1"/>
              </w:numPr>
              <w:spacing w:beforeLines="50"/>
              <w:jc w:val="center"/>
              <w:rPr>
                <w:rFonts w:ascii="宋体" w:hAnsi="宋体" w:cs="宋体"/>
                <w:sz w:val="24"/>
              </w:rPr>
            </w:pPr>
          </w:p>
        </w:tc>
        <w:tc>
          <w:tcPr>
            <w:tcW w:w="1995" w:type="dxa"/>
            <w:vAlign w:val="center"/>
          </w:tcPr>
          <w:p w14:paraId="2578514A">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3F15B67F">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00CBB2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4D6A4AA">
            <w:pPr>
              <w:numPr>
                <w:ilvl w:val="0"/>
                <w:numId w:val="1"/>
              </w:numPr>
              <w:spacing w:beforeLines="50"/>
              <w:jc w:val="center"/>
              <w:rPr>
                <w:rFonts w:ascii="宋体" w:hAnsi="宋体" w:cs="宋体"/>
                <w:sz w:val="24"/>
              </w:rPr>
            </w:pPr>
          </w:p>
        </w:tc>
        <w:tc>
          <w:tcPr>
            <w:tcW w:w="1995" w:type="dxa"/>
            <w:vAlign w:val="center"/>
          </w:tcPr>
          <w:p w14:paraId="324ED97B">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3A30CB0">
            <w:pPr>
              <w:tabs>
                <w:tab w:val="left" w:pos="8640"/>
              </w:tabs>
              <w:rPr>
                <w:rFonts w:ascii="宋体" w:hAnsi="宋体" w:cs="宋体"/>
                <w:sz w:val="24"/>
              </w:rPr>
            </w:pPr>
            <w:r>
              <w:rPr>
                <w:rFonts w:hint="eastAsia" w:ascii="宋体" w:hAnsi="宋体" w:cs="宋体"/>
                <w:sz w:val="24"/>
              </w:rPr>
              <w:t>详见磋商文件第二章</w:t>
            </w:r>
          </w:p>
        </w:tc>
      </w:tr>
      <w:tr w14:paraId="12B92F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26E2BF3">
            <w:pPr>
              <w:numPr>
                <w:ilvl w:val="0"/>
                <w:numId w:val="1"/>
              </w:numPr>
              <w:spacing w:beforeLines="50"/>
              <w:jc w:val="center"/>
              <w:rPr>
                <w:rFonts w:ascii="宋体" w:hAnsi="宋体" w:cs="宋体"/>
                <w:sz w:val="24"/>
              </w:rPr>
            </w:pPr>
          </w:p>
        </w:tc>
        <w:tc>
          <w:tcPr>
            <w:tcW w:w="1995" w:type="dxa"/>
            <w:vAlign w:val="center"/>
          </w:tcPr>
          <w:p w14:paraId="7B9ACA00">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57FC9673">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C86B1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6CA955">
            <w:pPr>
              <w:numPr>
                <w:ilvl w:val="0"/>
                <w:numId w:val="1"/>
              </w:numPr>
              <w:spacing w:beforeLines="50"/>
              <w:jc w:val="center"/>
              <w:rPr>
                <w:rFonts w:ascii="宋体" w:hAnsi="宋体" w:cs="宋体"/>
                <w:sz w:val="24"/>
              </w:rPr>
            </w:pPr>
          </w:p>
        </w:tc>
        <w:tc>
          <w:tcPr>
            <w:tcW w:w="1995" w:type="dxa"/>
            <w:vAlign w:val="center"/>
          </w:tcPr>
          <w:p w14:paraId="5BFAD997">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538B24FD">
            <w:pPr>
              <w:tabs>
                <w:tab w:val="left" w:pos="8640"/>
              </w:tabs>
              <w:ind w:left="-2" w:leftChars="-1"/>
              <w:rPr>
                <w:rFonts w:ascii="宋体" w:hAnsi="宋体" w:cs="宋体"/>
                <w:sz w:val="24"/>
              </w:rPr>
            </w:pPr>
            <w:r>
              <w:rPr>
                <w:rFonts w:hint="eastAsia" w:ascii="宋体" w:hAnsi="宋体" w:cs="宋体"/>
                <w:sz w:val="24"/>
              </w:rPr>
              <w:t>1）接到成交通知书3天内，成交供应商应与采购人签订采购合同。</w:t>
            </w:r>
          </w:p>
          <w:p w14:paraId="5C4E4B56">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4F4139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0F9363D">
            <w:pPr>
              <w:numPr>
                <w:ilvl w:val="0"/>
                <w:numId w:val="1"/>
              </w:numPr>
              <w:spacing w:beforeLines="50"/>
              <w:jc w:val="center"/>
              <w:rPr>
                <w:rFonts w:ascii="宋体" w:hAnsi="宋体" w:cs="宋体"/>
                <w:sz w:val="24"/>
              </w:rPr>
            </w:pPr>
          </w:p>
        </w:tc>
        <w:tc>
          <w:tcPr>
            <w:tcW w:w="1995" w:type="dxa"/>
            <w:vAlign w:val="center"/>
          </w:tcPr>
          <w:p w14:paraId="2D229D80">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1974A79E">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15929E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98611D1">
            <w:pPr>
              <w:numPr>
                <w:ilvl w:val="0"/>
                <w:numId w:val="1"/>
              </w:numPr>
              <w:spacing w:beforeLines="50"/>
              <w:jc w:val="center"/>
              <w:rPr>
                <w:rFonts w:ascii="宋体" w:hAnsi="宋体" w:cs="宋体"/>
                <w:sz w:val="24"/>
              </w:rPr>
            </w:pPr>
          </w:p>
        </w:tc>
        <w:tc>
          <w:tcPr>
            <w:tcW w:w="1995" w:type="dxa"/>
            <w:vAlign w:val="center"/>
          </w:tcPr>
          <w:p w14:paraId="047C45B2">
            <w:pPr>
              <w:jc w:val="center"/>
              <w:rPr>
                <w:rFonts w:ascii="宋体" w:hAnsi="宋体" w:cs="宋体"/>
                <w:sz w:val="24"/>
              </w:rPr>
            </w:pPr>
            <w:r>
              <w:rPr>
                <w:rFonts w:hint="eastAsia" w:ascii="宋体" w:hAnsi="宋体" w:cs="宋体"/>
                <w:sz w:val="24"/>
              </w:rPr>
              <w:t>服务期限</w:t>
            </w:r>
          </w:p>
        </w:tc>
        <w:tc>
          <w:tcPr>
            <w:tcW w:w="6615" w:type="dxa"/>
            <w:vAlign w:val="center"/>
          </w:tcPr>
          <w:p w14:paraId="032D8DA8">
            <w:pPr>
              <w:jc w:val="left"/>
              <w:rPr>
                <w:rFonts w:hint="default" w:ascii="宋体" w:hAnsi="宋体" w:eastAsia="宋体" w:cs="宋体"/>
                <w:sz w:val="24"/>
                <w:lang w:val="en-US" w:eastAsia="zh-CN"/>
              </w:rPr>
            </w:pPr>
            <w:r>
              <w:rPr>
                <w:rFonts w:hint="eastAsia" w:asciiTheme="minorEastAsia" w:hAnsiTheme="minorEastAsia" w:eastAsiaTheme="minorEastAsia" w:cstheme="minorEastAsia"/>
                <w:i w:val="0"/>
                <w:iCs w:val="0"/>
                <w:sz w:val="24"/>
                <w:szCs w:val="24"/>
                <w:highlight w:val="yellow"/>
                <w:lang w:val="en-US" w:eastAsia="zh-CN"/>
              </w:rPr>
              <w:t>本项目最高限价：158万元/年，服务期：</w:t>
            </w:r>
            <w:r>
              <w:rPr>
                <w:rFonts w:hint="eastAsia" w:ascii="宋体" w:hAnsi="宋体" w:cs="宋体"/>
                <w:sz w:val="24"/>
                <w:lang w:val="en-US" w:eastAsia="zh-CN"/>
              </w:rPr>
              <w:t>3年</w:t>
            </w:r>
          </w:p>
        </w:tc>
      </w:tr>
      <w:tr w14:paraId="6FBB17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B1872EA">
            <w:pPr>
              <w:numPr>
                <w:ilvl w:val="0"/>
                <w:numId w:val="1"/>
              </w:numPr>
              <w:spacing w:beforeLines="50"/>
              <w:jc w:val="center"/>
              <w:rPr>
                <w:rFonts w:ascii="宋体" w:hAnsi="宋体" w:cs="宋体"/>
                <w:sz w:val="24"/>
              </w:rPr>
            </w:pPr>
          </w:p>
        </w:tc>
        <w:tc>
          <w:tcPr>
            <w:tcW w:w="1995" w:type="dxa"/>
            <w:vAlign w:val="center"/>
          </w:tcPr>
          <w:p w14:paraId="04E30B28">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6D0C5D92">
            <w:pPr>
              <w:tabs>
                <w:tab w:val="left" w:pos="8640"/>
              </w:tabs>
              <w:jc w:val="left"/>
              <w:rPr>
                <w:rFonts w:ascii="宋体" w:hAnsi="宋体" w:cs="宋体"/>
                <w:sz w:val="24"/>
              </w:rPr>
            </w:pPr>
            <w:r>
              <w:rPr>
                <w:rFonts w:hint="eastAsia" w:ascii="宋体" w:hAnsi="宋体" w:eastAsia="宋体" w:cs="Times New Roman"/>
                <w:color w:val="auto"/>
                <w:kern w:val="2"/>
                <w:sz w:val="24"/>
                <w:szCs w:val="24"/>
                <w:lang w:val="en-US" w:eastAsia="zh-CN" w:bidi="ar-SA"/>
              </w:rPr>
              <w:t>服务费用系财政资金支付，一般按季度支付，特殊情况顺延。乙方提供发票，甲方接到发票后根据平时考核，甲方按乙方工作完成情况扣除罚金后支付服务费。</w:t>
            </w:r>
          </w:p>
        </w:tc>
      </w:tr>
      <w:tr w14:paraId="114C60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6F1FFD5">
            <w:pPr>
              <w:numPr>
                <w:ilvl w:val="0"/>
                <w:numId w:val="1"/>
              </w:numPr>
              <w:spacing w:beforeLines="50"/>
              <w:jc w:val="center"/>
              <w:rPr>
                <w:rFonts w:ascii="宋体" w:hAnsi="宋体" w:cs="宋体"/>
                <w:sz w:val="24"/>
              </w:rPr>
            </w:pPr>
          </w:p>
        </w:tc>
        <w:tc>
          <w:tcPr>
            <w:tcW w:w="1995" w:type="dxa"/>
            <w:vAlign w:val="center"/>
          </w:tcPr>
          <w:p w14:paraId="51BEF0F7">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48FED967">
            <w:pPr>
              <w:tabs>
                <w:tab w:val="left" w:pos="8640"/>
              </w:tabs>
              <w:jc w:val="left"/>
              <w:rPr>
                <w:rFonts w:hint="eastAsia" w:ascii="宋体" w:hAnsi="宋体" w:eastAsia="宋体" w:cs="宋体"/>
                <w:sz w:val="24"/>
                <w:lang w:eastAsia="zh-CN"/>
              </w:rPr>
            </w:pPr>
            <w:r>
              <w:rPr>
                <w:rFonts w:hint="eastAsia" w:ascii="宋体" w:hAnsi="宋体" w:cs="宋体"/>
                <w:sz w:val="24"/>
                <w:lang w:val="en-US" w:eastAsia="zh-CN"/>
              </w:rPr>
              <w:t xml:space="preserve"> </w:t>
            </w:r>
            <w:r>
              <w:rPr>
                <w:rFonts w:hint="eastAsia" w:ascii="宋体" w:hAnsi="宋体" w:cs="宋体"/>
                <w:sz w:val="24"/>
              </w:rPr>
              <w:t>供应商自行与采购人联系勘察现场（详见合格供应商4.6）</w:t>
            </w:r>
          </w:p>
        </w:tc>
      </w:tr>
      <w:tr w14:paraId="15BFD2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7B9D087">
            <w:pPr>
              <w:numPr>
                <w:ilvl w:val="0"/>
                <w:numId w:val="1"/>
              </w:numPr>
              <w:spacing w:beforeLines="50"/>
              <w:jc w:val="center"/>
              <w:rPr>
                <w:rFonts w:ascii="宋体" w:hAnsi="宋体" w:cs="宋体"/>
                <w:sz w:val="24"/>
              </w:rPr>
            </w:pPr>
          </w:p>
        </w:tc>
        <w:tc>
          <w:tcPr>
            <w:tcW w:w="1995" w:type="dxa"/>
            <w:vAlign w:val="center"/>
          </w:tcPr>
          <w:p w14:paraId="7E46AC4A">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7155A46F">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FF0000"/>
                <w:sz w:val="24"/>
                <w:lang w:val="en-US" w:eastAsia="zh-CN"/>
              </w:rPr>
              <w:t>一次报价</w:t>
            </w:r>
          </w:p>
        </w:tc>
      </w:tr>
      <w:tr w14:paraId="558488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451497C">
            <w:pPr>
              <w:numPr>
                <w:ilvl w:val="0"/>
                <w:numId w:val="1"/>
              </w:numPr>
              <w:spacing w:beforeLines="50"/>
              <w:jc w:val="center"/>
              <w:rPr>
                <w:rFonts w:ascii="宋体" w:hAnsi="宋体" w:cs="宋体"/>
                <w:sz w:val="24"/>
              </w:rPr>
            </w:pPr>
          </w:p>
        </w:tc>
        <w:tc>
          <w:tcPr>
            <w:tcW w:w="1995" w:type="dxa"/>
            <w:vAlign w:val="center"/>
          </w:tcPr>
          <w:p w14:paraId="400703AA">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所属行业</w:t>
            </w:r>
          </w:p>
        </w:tc>
        <w:tc>
          <w:tcPr>
            <w:tcW w:w="6615" w:type="dxa"/>
            <w:vAlign w:val="center"/>
          </w:tcPr>
          <w:p w14:paraId="3CEC70CB">
            <w:pPr>
              <w:tabs>
                <w:tab w:val="left" w:pos="8640"/>
              </w:tabs>
              <w:jc w:val="left"/>
              <w:rPr>
                <w:rFonts w:hint="default" w:ascii="宋体" w:hAnsi="宋体" w:cs="宋体"/>
                <w:b/>
                <w:bCs/>
                <w:color w:val="FF0000"/>
                <w:sz w:val="24"/>
                <w:lang w:val="en-US" w:eastAsia="zh-CN"/>
              </w:rPr>
            </w:pPr>
            <w:r>
              <w:rPr>
                <w:rFonts w:hint="eastAsia" w:ascii="宋体" w:hAnsi="宋体" w:cs="宋体"/>
                <w:b/>
                <w:bCs/>
                <w:color w:val="FF0000"/>
                <w:sz w:val="24"/>
                <w:lang w:val="en-US" w:eastAsia="zh-CN"/>
              </w:rPr>
              <w:t>物业管理</w:t>
            </w:r>
          </w:p>
        </w:tc>
      </w:tr>
    </w:tbl>
    <w:p w14:paraId="1E926C6F">
      <w:pPr>
        <w:pStyle w:val="25"/>
        <w:ind w:firstLine="0" w:firstLineChars="0"/>
        <w:rPr>
          <w:rFonts w:ascii="宋体" w:hAnsi="宋体" w:cs="宋体"/>
          <w:b/>
          <w:sz w:val="30"/>
          <w:szCs w:val="30"/>
        </w:rPr>
      </w:pPr>
    </w:p>
    <w:p w14:paraId="0AE15972">
      <w:pPr>
        <w:spacing w:line="720" w:lineRule="auto"/>
        <w:jc w:val="center"/>
        <w:rPr>
          <w:rFonts w:ascii="宋体" w:hAnsi="宋体" w:cs="宋体"/>
          <w:b/>
          <w:sz w:val="30"/>
          <w:szCs w:val="30"/>
        </w:rPr>
      </w:pPr>
    </w:p>
    <w:p w14:paraId="242DC9FA">
      <w:pPr>
        <w:spacing w:line="720" w:lineRule="auto"/>
        <w:jc w:val="center"/>
        <w:rPr>
          <w:rFonts w:ascii="宋体" w:hAnsi="宋体" w:cs="宋体"/>
          <w:b/>
          <w:sz w:val="30"/>
          <w:szCs w:val="30"/>
        </w:rPr>
      </w:pPr>
    </w:p>
    <w:p w14:paraId="363CF869">
      <w:pPr>
        <w:pStyle w:val="35"/>
        <w:rPr>
          <w:rFonts w:ascii="宋体" w:hAnsi="宋体" w:cs="宋体"/>
          <w:b/>
          <w:sz w:val="30"/>
          <w:szCs w:val="30"/>
        </w:rPr>
      </w:pPr>
    </w:p>
    <w:p w14:paraId="6905F598">
      <w:pPr>
        <w:spacing w:line="720" w:lineRule="auto"/>
        <w:jc w:val="both"/>
        <w:rPr>
          <w:rFonts w:ascii="宋体" w:hAnsi="宋体" w:cs="宋体"/>
          <w:b/>
          <w:sz w:val="30"/>
          <w:szCs w:val="30"/>
        </w:rPr>
      </w:pPr>
    </w:p>
    <w:p w14:paraId="1ACACFAE">
      <w:pPr>
        <w:spacing w:line="720" w:lineRule="auto"/>
        <w:jc w:val="center"/>
        <w:rPr>
          <w:rFonts w:ascii="宋体" w:hAnsi="宋体" w:cs="宋体"/>
          <w:b/>
          <w:sz w:val="30"/>
          <w:szCs w:val="30"/>
        </w:rPr>
      </w:pPr>
      <w:r>
        <w:rPr>
          <w:rFonts w:hint="eastAsia" w:ascii="宋体" w:hAnsi="宋体" w:cs="宋体"/>
          <w:b/>
          <w:sz w:val="30"/>
          <w:szCs w:val="30"/>
        </w:rPr>
        <w:t>一、总则</w:t>
      </w:r>
    </w:p>
    <w:p w14:paraId="655799D4">
      <w:pPr>
        <w:spacing w:line="560" w:lineRule="exact"/>
        <w:ind w:firstLine="482" w:firstLineChars="200"/>
        <w:rPr>
          <w:rFonts w:ascii="宋体" w:hAnsi="宋体" w:cs="宋体"/>
          <w:sz w:val="24"/>
        </w:rPr>
      </w:pPr>
      <w:r>
        <w:rPr>
          <w:rFonts w:hint="eastAsia" w:ascii="宋体" w:hAnsi="宋体" w:cs="宋体"/>
          <w:b/>
          <w:sz w:val="24"/>
        </w:rPr>
        <w:t>1．适用范围</w:t>
      </w:r>
    </w:p>
    <w:p w14:paraId="36D437C4">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9B78D8E">
      <w:pPr>
        <w:spacing w:line="560" w:lineRule="exact"/>
        <w:ind w:firstLine="482" w:firstLineChars="200"/>
        <w:rPr>
          <w:rFonts w:ascii="宋体" w:hAnsi="宋体" w:cs="宋体"/>
          <w:b/>
          <w:sz w:val="24"/>
        </w:rPr>
      </w:pPr>
      <w:r>
        <w:rPr>
          <w:rFonts w:hint="eastAsia" w:ascii="宋体" w:hAnsi="宋体" w:cs="宋体"/>
          <w:b/>
          <w:sz w:val="24"/>
        </w:rPr>
        <w:t>2．定义</w:t>
      </w:r>
    </w:p>
    <w:p w14:paraId="7814989C">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476959EF">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周口市机关事务中心</w:t>
      </w:r>
    </w:p>
    <w:p w14:paraId="729DA206">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3AFD9E0">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7F1EFB6E">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123801F8">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7CBCB68">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2DD65C4D">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61A9CDC4">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2ECDBE9D">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03315D24">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8D78C95">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70A75DB7">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4D5F60C1">
      <w:pPr>
        <w:pStyle w:val="9"/>
        <w:spacing w:line="360" w:lineRule="auto"/>
        <w:ind w:firstLine="420" w:firstLineChars="175"/>
        <w:rPr>
          <w:rFonts w:hint="eastAsia" w:ascii="宋体" w:hAnsi="宋体" w:cs="宋体"/>
          <w:color w:val="000000" w:themeColor="text1"/>
          <w:sz w:val="24"/>
          <w:highlight w:val="yellow"/>
          <w14:textFill>
            <w14:solidFill>
              <w14:schemeClr w14:val="tx1"/>
            </w14:solidFill>
          </w14:textFill>
        </w:rPr>
      </w:pPr>
      <w:r>
        <w:rPr>
          <w:rFonts w:hint="eastAsia" w:ascii="宋体" w:hAnsi="宋体" w:eastAsia="宋体" w:cs="宋体"/>
          <w:color w:val="000000" w:themeColor="text1"/>
          <w:kern w:val="2"/>
          <w:sz w:val="24"/>
          <w:szCs w:val="24"/>
          <w:highlight w:val="yellow"/>
          <w:lang w:val="en-US" w:eastAsia="zh-CN" w:bidi="ar-SA"/>
          <w14:textFill>
            <w14:solidFill>
              <w14:schemeClr w14:val="tx1"/>
            </w14:solidFill>
          </w14:textFill>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6A101A3">
      <w:pPr>
        <w:spacing w:line="560" w:lineRule="exact"/>
        <w:ind w:firstLine="482" w:firstLineChars="200"/>
        <w:rPr>
          <w:rFonts w:ascii="宋体" w:hAnsi="宋体" w:cs="宋体"/>
          <w:b/>
          <w:sz w:val="24"/>
        </w:rPr>
      </w:pPr>
      <w:r>
        <w:rPr>
          <w:rFonts w:hint="eastAsia" w:ascii="宋体" w:hAnsi="宋体" w:cs="宋体"/>
          <w:b/>
          <w:sz w:val="24"/>
        </w:rPr>
        <w:t>3.采购预算</w:t>
      </w:r>
    </w:p>
    <w:p w14:paraId="3ABEFC0B">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38C179FE">
      <w:pPr>
        <w:spacing w:line="560" w:lineRule="exact"/>
        <w:ind w:firstLine="482" w:firstLineChars="200"/>
        <w:rPr>
          <w:rFonts w:ascii="宋体" w:hAnsi="宋体" w:cs="宋体"/>
          <w:b/>
          <w:sz w:val="24"/>
        </w:rPr>
      </w:pPr>
      <w:r>
        <w:rPr>
          <w:rFonts w:hint="eastAsia" w:ascii="宋体" w:hAnsi="宋体" w:cs="宋体"/>
          <w:b/>
          <w:sz w:val="24"/>
        </w:rPr>
        <w:t>4.合格的供应商</w:t>
      </w:r>
    </w:p>
    <w:p w14:paraId="285663CF">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5B9CA7FF">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44813315">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3BCC4D9E">
      <w:pPr>
        <w:pStyle w:val="71"/>
        <w:keepNext w:val="0"/>
        <w:keepLines w:val="0"/>
        <w:pageBreakBefore w:val="0"/>
        <w:kinsoku/>
        <w:wordWrap/>
        <w:overflowPunct/>
        <w:topLinePunct w:val="0"/>
        <w:bidi w:val="0"/>
        <w:adjustRightInd/>
        <w:snapToGrid/>
        <w:spacing w:after="0" w:line="360" w:lineRule="auto"/>
        <w:ind w:firstLine="480" w:firstLineChars="200"/>
        <w:textAlignment w:val="auto"/>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197269D8">
      <w:pPr>
        <w:pStyle w:val="71"/>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themeColor="text1"/>
          <w:sz w:val="24"/>
          <w:highlight w:val="yellow"/>
          <w14:textFill>
            <w14:solidFill>
              <w14:schemeClr w14:val="tx1"/>
            </w14:solidFill>
          </w14:textFill>
        </w:rPr>
      </w:pPr>
      <w:r>
        <w:rPr>
          <w:rFonts w:hint="eastAsia" w:hAnsi="宋体" w:eastAsia="宋体"/>
          <w:color w:val="000000" w:themeColor="text1"/>
          <w:sz w:val="24"/>
          <w:highlight w:val="yellow"/>
          <w:lang w:val="zh-CN" w:eastAsia="zh-CN"/>
          <w14:textFill>
            <w14:solidFill>
              <w14:schemeClr w14:val="tx1"/>
            </w14:solidFill>
          </w14:textFill>
        </w:rPr>
        <w:t>4.</w:t>
      </w:r>
      <w:r>
        <w:rPr>
          <w:rFonts w:hint="eastAsia" w:hAnsi="宋体" w:eastAsia="宋体"/>
          <w:color w:val="000000" w:themeColor="text1"/>
          <w:sz w:val="24"/>
          <w:highlight w:val="yellow"/>
          <w:lang w:val="en-US" w:eastAsia="zh-CN"/>
          <w14:textFill>
            <w14:solidFill>
              <w14:schemeClr w14:val="tx1"/>
            </w14:solidFill>
          </w14:textFill>
        </w:rPr>
        <w:t xml:space="preserve">1.5 </w:t>
      </w:r>
      <w:r>
        <w:rPr>
          <w:rFonts w:hint="eastAsia" w:hAnsi="宋体" w:eastAsia="宋体"/>
          <w:color w:val="000000" w:themeColor="text1"/>
          <w:sz w:val="24"/>
          <w:highlight w:val="yellow"/>
          <w:lang w:val="zh-CN" w:eastAsia="zh-CN"/>
          <w14:textFill>
            <w14:solidFill>
              <w14:schemeClr w14:val="tx1"/>
            </w14:solidFill>
          </w14:textFill>
        </w:rPr>
        <w:t>加盖单位公章、法定代表人签</w:t>
      </w:r>
      <w:r>
        <w:rPr>
          <w:rFonts w:hint="eastAsia" w:hAnsi="宋体" w:eastAsia="宋体"/>
          <w:color w:val="000000" w:themeColor="text1"/>
          <w:sz w:val="24"/>
          <w:highlight w:val="yellow"/>
          <w:lang w:val="en-US" w:eastAsia="zh-CN"/>
          <w14:textFill>
            <w14:solidFill>
              <w14:schemeClr w14:val="tx1"/>
            </w14:solidFill>
          </w14:textFill>
        </w:rPr>
        <w:t>字</w:t>
      </w:r>
      <w:r>
        <w:rPr>
          <w:rFonts w:hint="eastAsia" w:hAnsi="宋体" w:eastAsia="宋体"/>
          <w:color w:val="000000" w:themeColor="text1"/>
          <w:sz w:val="24"/>
          <w:highlight w:val="yellow"/>
          <w:lang w:val="zh-CN" w:eastAsia="zh-CN"/>
          <w14:textFill>
            <w14:solidFill>
              <w14:schemeClr w14:val="tx1"/>
            </w14:solidFill>
          </w14:textFill>
        </w:rPr>
        <w:t>的营业执照扫描件</w:t>
      </w:r>
      <w:r>
        <w:rPr>
          <w:rFonts w:hint="eastAsia" w:hAnsi="宋体" w:eastAsia="宋体"/>
          <w:color w:val="000000" w:themeColor="text1"/>
          <w:sz w:val="24"/>
          <w:highlight w:val="yellow"/>
          <w:lang w:val="zh-CN"/>
          <w14:textFill>
            <w14:solidFill>
              <w14:schemeClr w14:val="tx1"/>
            </w14:solidFill>
          </w14:textFill>
        </w:rPr>
        <w:t>。</w:t>
      </w:r>
    </w:p>
    <w:p w14:paraId="2FEB080D">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5E5D1359">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252BAD55">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0CD5912C">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14:paraId="22E5BF2A">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FF0000"/>
          <w:kern w:val="0"/>
          <w:sz w:val="24"/>
          <w:szCs w:val="24"/>
          <w:lang w:val="zh-CN" w:eastAsia="zh-CN" w:bidi="ar-SA"/>
        </w:rPr>
        <w:t>4.6 为避免供应商盲目投标，确保项目顺利实施，请合格的供应商</w:t>
      </w:r>
      <w:r>
        <w:rPr>
          <w:rFonts w:hint="eastAsia" w:ascii="宋体" w:hAnsi="宋体" w:cs="宋体"/>
          <w:color w:val="FF0000"/>
          <w:kern w:val="0"/>
          <w:sz w:val="24"/>
          <w:szCs w:val="24"/>
          <w:highlight w:val="yellow"/>
          <w:lang w:val="en-US" w:eastAsia="zh-CN" w:bidi="ar-SA"/>
        </w:rPr>
        <w:t>招标文件下载</w:t>
      </w:r>
      <w:r>
        <w:rPr>
          <w:rFonts w:hint="eastAsia" w:ascii="宋体" w:hAnsi="宋体" w:eastAsia="宋体" w:cs="宋体"/>
          <w:color w:val="FF0000"/>
          <w:kern w:val="0"/>
          <w:sz w:val="24"/>
          <w:szCs w:val="24"/>
          <w:lang w:val="zh-CN" w:eastAsia="zh-CN" w:bidi="ar-SA"/>
        </w:rPr>
        <w:t>截止后的第一个工作日</w:t>
      </w:r>
      <w:r>
        <w:rPr>
          <w:rFonts w:hint="eastAsia" w:ascii="宋体" w:hAnsi="宋体" w:eastAsia="宋体" w:cs="宋体"/>
          <w:color w:val="FF0000"/>
          <w:kern w:val="0"/>
          <w:sz w:val="24"/>
          <w:szCs w:val="24"/>
          <w:lang w:val="en-US" w:eastAsia="zh-CN" w:bidi="ar-SA"/>
        </w:rPr>
        <w:t>的上午8：00--12：00、下午15：00--18：00</w:t>
      </w:r>
      <w:r>
        <w:rPr>
          <w:rFonts w:hint="eastAsia" w:ascii="宋体" w:hAnsi="宋体" w:eastAsia="宋体" w:cs="宋体"/>
          <w:color w:val="FF0000"/>
          <w:kern w:val="0"/>
          <w:sz w:val="24"/>
          <w:szCs w:val="24"/>
          <w:lang w:val="zh-CN" w:eastAsia="zh-CN" w:bidi="ar-SA"/>
        </w:rPr>
        <w:t>到现场进行实地勘查。勘查现场由供应商自行联系</w:t>
      </w:r>
      <w:r>
        <w:rPr>
          <w:rFonts w:hint="eastAsia" w:ascii="宋体" w:hAnsi="宋体" w:eastAsia="宋体" w:cs="宋体"/>
          <w:color w:val="FF0000"/>
          <w:kern w:val="0"/>
          <w:sz w:val="24"/>
          <w:szCs w:val="24"/>
          <w:lang w:val="en-US" w:eastAsia="zh-CN" w:bidi="ar-SA"/>
        </w:rPr>
        <w:t>采购人</w:t>
      </w:r>
      <w:r>
        <w:rPr>
          <w:rFonts w:hint="eastAsia" w:ascii="宋体" w:hAnsi="宋体" w:eastAsia="宋体" w:cs="宋体"/>
          <w:color w:val="FF0000"/>
          <w:kern w:val="0"/>
          <w:sz w:val="24"/>
          <w:szCs w:val="24"/>
          <w:lang w:val="zh-CN" w:eastAsia="zh-CN" w:bidi="ar-SA"/>
        </w:rPr>
        <w:t>（联系人</w:t>
      </w:r>
      <w:r>
        <w:rPr>
          <w:rFonts w:hint="eastAsia" w:ascii="宋体" w:hAnsi="宋体" w:cs="宋体"/>
          <w:color w:val="FF0000"/>
          <w:kern w:val="0"/>
          <w:sz w:val="24"/>
          <w:szCs w:val="24"/>
          <w:lang w:val="en-US" w:eastAsia="zh-CN" w:bidi="ar-SA"/>
        </w:rPr>
        <w:t>吕四亭</w:t>
      </w:r>
      <w:r>
        <w:rPr>
          <w:rFonts w:hint="eastAsia" w:ascii="宋体" w:hAnsi="宋体" w:eastAsia="宋体" w:cs="宋体"/>
          <w:color w:val="FF0000"/>
          <w:kern w:val="0"/>
          <w:sz w:val="24"/>
          <w:szCs w:val="24"/>
          <w:lang w:val="zh-CN" w:eastAsia="zh-CN" w:bidi="ar-SA"/>
        </w:rPr>
        <w:t>：</w:t>
      </w:r>
      <w:r>
        <w:rPr>
          <w:rFonts w:hint="eastAsia" w:ascii="宋体" w:hAnsi="宋体" w:eastAsia="宋体" w:cs="宋体"/>
          <w:color w:val="FF0000"/>
          <w:kern w:val="0"/>
          <w:sz w:val="24"/>
          <w:szCs w:val="24"/>
          <w:lang w:val="en-US" w:eastAsia="zh-CN" w:bidi="ar-SA"/>
        </w:rPr>
        <w:t>13608419986</w:t>
      </w:r>
      <w:r>
        <w:rPr>
          <w:rFonts w:hint="eastAsia" w:ascii="宋体" w:hAnsi="宋体" w:eastAsia="宋体" w:cs="宋体"/>
          <w:color w:val="FF0000"/>
          <w:kern w:val="0"/>
          <w:sz w:val="24"/>
          <w:szCs w:val="24"/>
          <w:lang w:val="zh-CN" w:eastAsia="zh-CN" w:bidi="ar-SA"/>
        </w:rPr>
        <w:t>），</w:t>
      </w:r>
      <w:r>
        <w:rPr>
          <w:rFonts w:hint="eastAsia" w:ascii="宋体" w:hAnsi="宋体" w:eastAsia="宋体" w:cs="宋体"/>
          <w:color w:val="FF0000"/>
          <w:kern w:val="0"/>
          <w:sz w:val="24"/>
          <w:szCs w:val="24"/>
          <w:lang w:val="en-US" w:eastAsia="zh-CN" w:bidi="ar-SA"/>
        </w:rPr>
        <w:t>需提供营业执照、委托书、拟派项目服务人员名单</w:t>
      </w:r>
      <w:r>
        <w:rPr>
          <w:rFonts w:hint="eastAsia" w:ascii="宋体" w:hAnsi="宋体" w:cs="宋体"/>
          <w:color w:val="FF0000"/>
          <w:kern w:val="0"/>
          <w:sz w:val="24"/>
          <w:szCs w:val="24"/>
          <w:lang w:val="en-US" w:eastAsia="zh-CN" w:bidi="ar-SA"/>
        </w:rPr>
        <w:t>及</w:t>
      </w:r>
      <w:r>
        <w:rPr>
          <w:rFonts w:hint="eastAsia" w:ascii="宋体" w:hAnsi="宋体" w:eastAsia="宋体" w:cs="宋体"/>
          <w:color w:val="FF0000"/>
          <w:kern w:val="0"/>
          <w:sz w:val="24"/>
          <w:szCs w:val="24"/>
          <w:lang w:val="en-US" w:eastAsia="zh-CN" w:bidi="ar-SA"/>
        </w:rPr>
        <w:t>相关资料</w:t>
      </w:r>
      <w:r>
        <w:rPr>
          <w:rFonts w:hint="eastAsia" w:ascii="宋体" w:hAnsi="宋体" w:eastAsia="宋体" w:cs="宋体"/>
          <w:color w:val="FF0000"/>
          <w:kern w:val="0"/>
          <w:sz w:val="24"/>
          <w:szCs w:val="24"/>
          <w:lang w:val="zh-CN" w:eastAsia="zh-CN" w:bidi="ar-SA"/>
        </w:rPr>
        <w:t>。 经采购单位证实供应商确实已到现场勘查，供应商将证明原件放在投标磋商响应文件中（电子标为原件扫描件）。</w:t>
      </w:r>
    </w:p>
    <w:p w14:paraId="0A5D6ABB">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348924F7">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1A6CB009">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D150B6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36452E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5D4997F1">
      <w:pPr>
        <w:pStyle w:val="25"/>
        <w:ind w:firstLine="480"/>
        <w:rPr>
          <w:rFonts w:ascii="宋体" w:hAnsi="宋体" w:eastAsia="宋体" w:cs="宋体"/>
          <w:sz w:val="24"/>
        </w:rPr>
      </w:pPr>
    </w:p>
    <w:p w14:paraId="65B9ED51">
      <w:pPr>
        <w:spacing w:line="720" w:lineRule="auto"/>
        <w:jc w:val="center"/>
        <w:rPr>
          <w:rFonts w:ascii="宋体" w:hAnsi="宋体" w:cs="宋体"/>
          <w:b/>
          <w:sz w:val="24"/>
        </w:rPr>
      </w:pPr>
      <w:r>
        <w:rPr>
          <w:rFonts w:hint="eastAsia" w:ascii="宋体" w:hAnsi="宋体" w:cs="宋体"/>
          <w:b/>
          <w:sz w:val="24"/>
        </w:rPr>
        <w:t>二、竞争性磋商文件</w:t>
      </w:r>
    </w:p>
    <w:p w14:paraId="2CACC47E">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2B77BF2C">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0793FDF">
      <w:pPr>
        <w:spacing w:line="560" w:lineRule="exact"/>
        <w:ind w:firstLine="480" w:firstLineChars="200"/>
        <w:rPr>
          <w:rFonts w:ascii="宋体" w:hAnsi="宋体" w:cs="宋体"/>
          <w:sz w:val="24"/>
        </w:rPr>
      </w:pPr>
      <w:r>
        <w:rPr>
          <w:rFonts w:hint="eastAsia" w:ascii="宋体" w:hAnsi="宋体" w:cs="宋体"/>
          <w:sz w:val="24"/>
        </w:rPr>
        <w:t>（1）竞争性磋商邀请函；</w:t>
      </w:r>
    </w:p>
    <w:p w14:paraId="4D3CC1AA">
      <w:pPr>
        <w:spacing w:line="560" w:lineRule="exact"/>
        <w:ind w:firstLine="480" w:firstLineChars="200"/>
        <w:rPr>
          <w:rFonts w:ascii="宋体" w:hAnsi="宋体" w:cs="宋体"/>
          <w:sz w:val="24"/>
        </w:rPr>
      </w:pPr>
      <w:r>
        <w:rPr>
          <w:rFonts w:hint="eastAsia" w:ascii="宋体" w:hAnsi="宋体" w:cs="宋体"/>
          <w:sz w:val="24"/>
        </w:rPr>
        <w:t>（2）供应商须知；</w:t>
      </w:r>
    </w:p>
    <w:p w14:paraId="2DB0B317">
      <w:pPr>
        <w:spacing w:line="560" w:lineRule="exact"/>
        <w:ind w:firstLine="480" w:firstLineChars="200"/>
        <w:rPr>
          <w:rFonts w:ascii="宋体" w:hAnsi="宋体" w:cs="宋体"/>
          <w:sz w:val="24"/>
        </w:rPr>
      </w:pPr>
      <w:r>
        <w:rPr>
          <w:rFonts w:hint="eastAsia" w:ascii="宋体" w:hAnsi="宋体" w:cs="宋体"/>
          <w:sz w:val="24"/>
        </w:rPr>
        <w:t>（3）采购需求；</w:t>
      </w:r>
    </w:p>
    <w:p w14:paraId="732A3571">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CD356F3">
      <w:pPr>
        <w:spacing w:line="560" w:lineRule="exact"/>
        <w:ind w:firstLine="480" w:firstLineChars="200"/>
        <w:rPr>
          <w:rFonts w:ascii="宋体" w:hAnsi="宋体" w:cs="宋体"/>
          <w:sz w:val="24"/>
        </w:rPr>
      </w:pPr>
      <w:r>
        <w:rPr>
          <w:rFonts w:hint="eastAsia" w:ascii="宋体" w:hAnsi="宋体" w:cs="宋体"/>
          <w:sz w:val="24"/>
        </w:rPr>
        <w:t>（5）合同主要条款。</w:t>
      </w:r>
    </w:p>
    <w:p w14:paraId="1C61F26C">
      <w:pPr>
        <w:spacing w:line="560" w:lineRule="exact"/>
        <w:ind w:firstLine="480" w:firstLineChars="200"/>
        <w:rPr>
          <w:rFonts w:ascii="宋体" w:hAnsi="宋体" w:cs="宋体"/>
          <w:color w:val="000000" w:themeColor="text1"/>
          <w:sz w:val="24"/>
          <w:highlight w:val="yellow"/>
          <w14:textFill>
            <w14:solidFill>
              <w14:schemeClr w14:val="tx1"/>
            </w14:solidFill>
          </w14:textFill>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w:t>
      </w:r>
      <w:r>
        <w:rPr>
          <w:rFonts w:hint="eastAsia" w:ascii="宋体" w:hAnsi="宋体" w:eastAsia="宋体" w:cs="宋体"/>
          <w:color w:val="000000" w:themeColor="text1"/>
          <w:kern w:val="2"/>
          <w:sz w:val="24"/>
          <w:szCs w:val="24"/>
          <w:highlight w:val="yellow"/>
          <w:lang w:val="zh-CN" w:eastAsia="zh-CN" w:bidi="ar-SA"/>
          <w14:textFill>
            <w14:solidFill>
              <w14:schemeClr w14:val="tx1"/>
            </w14:solidFill>
          </w14:textFill>
        </w:rPr>
        <w:t>如果有异议在规定的时间内提出，没有异议需做出“无异议”承诺书，承诺书作为响应文件的组织部分,否则为无效响应文件。</w:t>
      </w:r>
    </w:p>
    <w:p w14:paraId="2D695C39">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21D0CBB">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E9F8967">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24104A5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FBF87C5">
      <w:pPr>
        <w:spacing w:line="720" w:lineRule="auto"/>
        <w:jc w:val="center"/>
        <w:rPr>
          <w:rFonts w:ascii="宋体" w:hAnsi="宋体" w:cs="宋体"/>
          <w:b/>
          <w:sz w:val="24"/>
        </w:rPr>
      </w:pPr>
      <w:r>
        <w:rPr>
          <w:rFonts w:hint="eastAsia" w:ascii="宋体" w:hAnsi="宋体" w:cs="宋体"/>
          <w:b/>
          <w:sz w:val="24"/>
        </w:rPr>
        <w:t>三、响应性文件的编制</w:t>
      </w:r>
    </w:p>
    <w:p w14:paraId="216F7461">
      <w:pPr>
        <w:spacing w:line="560" w:lineRule="exact"/>
        <w:ind w:firstLine="482" w:firstLineChars="200"/>
        <w:rPr>
          <w:rFonts w:ascii="宋体" w:hAnsi="宋体" w:cs="宋体"/>
          <w:b/>
          <w:bCs/>
          <w:sz w:val="24"/>
        </w:rPr>
      </w:pPr>
      <w:r>
        <w:rPr>
          <w:rFonts w:hint="eastAsia" w:ascii="宋体" w:hAnsi="宋体" w:cs="宋体"/>
          <w:b/>
          <w:bCs/>
          <w:sz w:val="24"/>
        </w:rPr>
        <w:t>8.要求</w:t>
      </w:r>
    </w:p>
    <w:p w14:paraId="585E3774">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27B5C49">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E3A1CBD">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7D85313">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448C4287">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4C77442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1E2F8B41">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0430ED2">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1B7E9BF">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5BC56D6">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E2CFB14">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3620CBD3">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05A2F02">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2D2B7D05">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1359828D">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516FC79A">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1DD54C3">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7476BF38">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5902A90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46430157">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C016A80">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BED272">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3087DAE1">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AE70A16">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5F7A64F">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7ECC55D8">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25315797">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700DF77">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7680FADE">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0664A60A">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27AA8F7F">
      <w:pPr>
        <w:spacing w:line="560" w:lineRule="exact"/>
        <w:rPr>
          <w:rFonts w:ascii="宋体" w:hAnsi="宋体" w:cs="宋体"/>
          <w:b/>
          <w:sz w:val="24"/>
        </w:rPr>
      </w:pPr>
      <w:r>
        <w:rPr>
          <w:rFonts w:hint="eastAsia" w:ascii="宋体" w:hAnsi="宋体" w:cs="宋体"/>
          <w:b/>
          <w:sz w:val="24"/>
        </w:rPr>
        <w:t>16.响应性文件的递交</w:t>
      </w:r>
    </w:p>
    <w:p w14:paraId="1EAE4FCC">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86C6B04">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C4C03ED">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4E808E1">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CC2EFC8">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0ED2130">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021CD1DE">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6F9A5664">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23B7122C">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6E8328BC">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228B1302">
      <w:pPr>
        <w:spacing w:line="720" w:lineRule="auto"/>
        <w:jc w:val="center"/>
        <w:rPr>
          <w:rFonts w:ascii="宋体" w:hAnsi="宋体" w:cs="宋体"/>
          <w:b/>
          <w:sz w:val="24"/>
        </w:rPr>
      </w:pPr>
      <w:r>
        <w:rPr>
          <w:rFonts w:hint="eastAsia" w:ascii="宋体" w:hAnsi="宋体" w:cs="宋体"/>
          <w:b/>
          <w:sz w:val="24"/>
        </w:rPr>
        <w:t>五、竞争性磋商</w:t>
      </w:r>
    </w:p>
    <w:p w14:paraId="378F65A4">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8149A32">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084D800B">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001CD95">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780E2E36">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E1B5B5C">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062CE869">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3E2E89B">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8C783B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4C50EF7">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46A1E215">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8610EEE">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1809233">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02B6879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75AF507">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A383350">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108EEB2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65723F6">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0259A9B">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35A3D319">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ACC44FA">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4A700EDB">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2AE32291">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189B4717">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D161CF9">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0285F1BF">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6412426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5F43906F">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5E3D293">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24F8B29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7532DEB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76D668C5">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5D0F081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F322502">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33A5D581">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6BBDEE23">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4CB955DB">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17DDEFFE">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FBE5756">
      <w:pPr>
        <w:pStyle w:val="37"/>
        <w:rPr>
          <w:rFonts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7D22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3C08E5">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14922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9C77F07">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0EECA57">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469A751F">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8FD93E9">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5E61A9E">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DD8CF2D">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E94CDEB">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235D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BF584F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042D06D2">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010D482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1BCB352">
            <w:pPr>
              <w:adjustRightInd w:val="0"/>
              <w:snapToGrid w:val="0"/>
              <w:spacing w:line="360" w:lineRule="auto"/>
              <w:ind w:right="-10"/>
              <w:rPr>
                <w:rFonts w:ascii="宋体" w:hAnsi="宋体" w:cs="宋体"/>
                <w:sz w:val="24"/>
              </w:rPr>
            </w:pPr>
          </w:p>
        </w:tc>
        <w:tc>
          <w:tcPr>
            <w:tcW w:w="2371" w:type="dxa"/>
            <w:vAlign w:val="center"/>
          </w:tcPr>
          <w:p w14:paraId="3B0683C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F0CA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48E868">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30BAD4C3">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EFDB19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B7E8332">
            <w:pPr>
              <w:adjustRightInd w:val="0"/>
              <w:snapToGrid w:val="0"/>
              <w:spacing w:line="360" w:lineRule="auto"/>
              <w:ind w:right="-10"/>
              <w:rPr>
                <w:rFonts w:ascii="宋体" w:hAnsi="宋体" w:cs="宋体"/>
                <w:sz w:val="24"/>
              </w:rPr>
            </w:pPr>
          </w:p>
        </w:tc>
        <w:tc>
          <w:tcPr>
            <w:tcW w:w="2371" w:type="dxa"/>
            <w:vAlign w:val="center"/>
          </w:tcPr>
          <w:p w14:paraId="084BC66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7E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79AD230">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10355E9D">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19127F9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D3380AC">
            <w:pPr>
              <w:adjustRightInd w:val="0"/>
              <w:snapToGrid w:val="0"/>
              <w:spacing w:line="360" w:lineRule="auto"/>
              <w:ind w:right="-10"/>
              <w:rPr>
                <w:rFonts w:ascii="宋体" w:hAnsi="宋体" w:cs="宋体"/>
                <w:sz w:val="24"/>
              </w:rPr>
            </w:pPr>
          </w:p>
        </w:tc>
        <w:tc>
          <w:tcPr>
            <w:tcW w:w="2371" w:type="dxa"/>
            <w:vAlign w:val="center"/>
          </w:tcPr>
          <w:p w14:paraId="5EB60DD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8FD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392B430">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2745302">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25C46CB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EFF16A8">
            <w:pPr>
              <w:adjustRightInd w:val="0"/>
              <w:snapToGrid w:val="0"/>
              <w:spacing w:line="360" w:lineRule="auto"/>
              <w:ind w:right="-10"/>
              <w:rPr>
                <w:rFonts w:ascii="宋体" w:hAnsi="宋体" w:cs="宋体"/>
                <w:sz w:val="24"/>
              </w:rPr>
            </w:pPr>
          </w:p>
        </w:tc>
        <w:tc>
          <w:tcPr>
            <w:tcW w:w="2371" w:type="dxa"/>
            <w:vAlign w:val="center"/>
          </w:tcPr>
          <w:p w14:paraId="07B9125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2262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3EC396C">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545AB3C4">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7AE265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0F6AD06">
            <w:pPr>
              <w:adjustRightInd w:val="0"/>
              <w:snapToGrid w:val="0"/>
              <w:spacing w:line="360" w:lineRule="auto"/>
              <w:ind w:right="-10"/>
              <w:rPr>
                <w:rFonts w:ascii="宋体" w:hAnsi="宋体" w:cs="宋体"/>
                <w:sz w:val="24"/>
              </w:rPr>
            </w:pPr>
          </w:p>
        </w:tc>
        <w:tc>
          <w:tcPr>
            <w:tcW w:w="2371" w:type="dxa"/>
            <w:vAlign w:val="center"/>
          </w:tcPr>
          <w:p w14:paraId="0EBC376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9ABC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 w:hRule="atLeast"/>
        </w:trPr>
        <w:tc>
          <w:tcPr>
            <w:tcW w:w="707" w:type="dxa"/>
            <w:vAlign w:val="center"/>
          </w:tcPr>
          <w:p w14:paraId="08D3E798">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547DD097">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536EA8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5EC6952">
            <w:pPr>
              <w:adjustRightInd w:val="0"/>
              <w:snapToGrid w:val="0"/>
              <w:spacing w:line="360" w:lineRule="auto"/>
              <w:ind w:right="-10"/>
              <w:rPr>
                <w:rFonts w:ascii="宋体" w:hAnsi="宋体" w:cs="宋体"/>
                <w:sz w:val="24"/>
              </w:rPr>
            </w:pPr>
          </w:p>
        </w:tc>
        <w:tc>
          <w:tcPr>
            <w:tcW w:w="2371" w:type="dxa"/>
            <w:vAlign w:val="center"/>
          </w:tcPr>
          <w:p w14:paraId="5E3CAC4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FD4A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7BCB8A0">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6433778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1575100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5E2228D">
            <w:pPr>
              <w:adjustRightInd w:val="0"/>
              <w:snapToGrid w:val="0"/>
              <w:spacing w:line="360" w:lineRule="auto"/>
              <w:ind w:right="-10"/>
              <w:rPr>
                <w:rFonts w:ascii="宋体" w:hAnsi="宋体" w:cs="宋体"/>
                <w:sz w:val="24"/>
              </w:rPr>
            </w:pPr>
          </w:p>
        </w:tc>
        <w:tc>
          <w:tcPr>
            <w:tcW w:w="2371" w:type="dxa"/>
            <w:vAlign w:val="center"/>
          </w:tcPr>
          <w:p w14:paraId="4282F50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E816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1722953">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1B295907">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7AB91FF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9DF9275">
            <w:pPr>
              <w:adjustRightInd w:val="0"/>
              <w:snapToGrid w:val="0"/>
              <w:spacing w:line="360" w:lineRule="auto"/>
              <w:ind w:right="-10"/>
              <w:rPr>
                <w:rFonts w:ascii="宋体" w:hAnsi="宋体" w:cs="宋体"/>
                <w:sz w:val="24"/>
              </w:rPr>
            </w:pPr>
          </w:p>
        </w:tc>
        <w:tc>
          <w:tcPr>
            <w:tcW w:w="2371" w:type="dxa"/>
            <w:vAlign w:val="center"/>
          </w:tcPr>
          <w:p w14:paraId="4308096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C8D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BB47DC">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0A1FE295">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B9A7AB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3972CFB">
            <w:pPr>
              <w:adjustRightInd w:val="0"/>
              <w:snapToGrid w:val="0"/>
              <w:spacing w:line="360" w:lineRule="auto"/>
              <w:ind w:right="-10"/>
              <w:rPr>
                <w:rFonts w:ascii="宋体" w:hAnsi="宋体" w:cs="宋体"/>
                <w:sz w:val="24"/>
              </w:rPr>
            </w:pPr>
          </w:p>
        </w:tc>
        <w:tc>
          <w:tcPr>
            <w:tcW w:w="2371" w:type="dxa"/>
            <w:vAlign w:val="center"/>
          </w:tcPr>
          <w:p w14:paraId="35165BD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95B0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F17AD89">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6E44C962">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36F55E2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67D55E1">
            <w:pPr>
              <w:adjustRightInd w:val="0"/>
              <w:snapToGrid w:val="0"/>
              <w:spacing w:line="360" w:lineRule="auto"/>
              <w:ind w:right="-10"/>
              <w:rPr>
                <w:rFonts w:ascii="宋体" w:hAnsi="宋体" w:cs="宋体"/>
                <w:sz w:val="24"/>
              </w:rPr>
            </w:pPr>
          </w:p>
        </w:tc>
        <w:tc>
          <w:tcPr>
            <w:tcW w:w="2371" w:type="dxa"/>
            <w:vAlign w:val="center"/>
          </w:tcPr>
          <w:p w14:paraId="22DFDB4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D2C5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56C6CF5">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7ABFE633">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3DED590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6AD4E4D">
            <w:pPr>
              <w:adjustRightInd w:val="0"/>
              <w:snapToGrid w:val="0"/>
              <w:spacing w:line="360" w:lineRule="auto"/>
              <w:ind w:right="-10"/>
              <w:rPr>
                <w:rFonts w:ascii="宋体" w:hAnsi="宋体" w:cs="宋体"/>
                <w:sz w:val="24"/>
              </w:rPr>
            </w:pPr>
          </w:p>
        </w:tc>
        <w:tc>
          <w:tcPr>
            <w:tcW w:w="2371" w:type="dxa"/>
            <w:vAlign w:val="center"/>
          </w:tcPr>
          <w:p w14:paraId="652BF83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5C87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A621727">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0CC902F0">
            <w:pPr>
              <w:spacing w:after="50" w:line="360" w:lineRule="auto"/>
              <w:ind w:right="-10"/>
              <w:jc w:val="center"/>
              <w:rPr>
                <w:rFonts w:ascii="宋体" w:hAnsi="宋体" w:cs="宋体"/>
                <w:bCs/>
                <w:sz w:val="24"/>
              </w:rPr>
            </w:pPr>
          </w:p>
        </w:tc>
        <w:tc>
          <w:tcPr>
            <w:tcW w:w="1937" w:type="dxa"/>
            <w:vAlign w:val="center"/>
          </w:tcPr>
          <w:p w14:paraId="3DB1D384">
            <w:pPr>
              <w:spacing w:after="50" w:line="360" w:lineRule="auto"/>
              <w:ind w:right="-10"/>
              <w:jc w:val="center"/>
              <w:rPr>
                <w:rFonts w:ascii="宋体" w:hAnsi="宋体" w:cs="宋体"/>
                <w:sz w:val="24"/>
              </w:rPr>
            </w:pPr>
          </w:p>
        </w:tc>
        <w:tc>
          <w:tcPr>
            <w:tcW w:w="825" w:type="dxa"/>
            <w:vAlign w:val="center"/>
          </w:tcPr>
          <w:p w14:paraId="4EAC140B">
            <w:pPr>
              <w:adjustRightInd w:val="0"/>
              <w:snapToGrid w:val="0"/>
              <w:spacing w:line="360" w:lineRule="auto"/>
              <w:ind w:right="-10"/>
              <w:rPr>
                <w:rFonts w:ascii="宋体" w:hAnsi="宋体" w:cs="宋体"/>
                <w:sz w:val="24"/>
              </w:rPr>
            </w:pPr>
          </w:p>
        </w:tc>
        <w:tc>
          <w:tcPr>
            <w:tcW w:w="2371" w:type="dxa"/>
            <w:vAlign w:val="center"/>
          </w:tcPr>
          <w:p w14:paraId="3E30C4B7">
            <w:pPr>
              <w:adjustRightInd w:val="0"/>
              <w:snapToGrid w:val="0"/>
              <w:spacing w:line="360" w:lineRule="auto"/>
              <w:ind w:right="-10"/>
              <w:jc w:val="center"/>
              <w:rPr>
                <w:rFonts w:ascii="宋体" w:hAnsi="宋体" w:cs="宋体"/>
                <w:sz w:val="24"/>
              </w:rPr>
            </w:pPr>
          </w:p>
        </w:tc>
      </w:tr>
      <w:tr w14:paraId="46C1A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AF20D14">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527C56FC">
            <w:pPr>
              <w:spacing w:after="50" w:line="360" w:lineRule="auto"/>
              <w:ind w:right="-10"/>
              <w:jc w:val="center"/>
              <w:rPr>
                <w:rFonts w:ascii="宋体" w:hAnsi="宋体" w:cs="宋体"/>
                <w:sz w:val="24"/>
              </w:rPr>
            </w:pPr>
          </w:p>
        </w:tc>
        <w:tc>
          <w:tcPr>
            <w:tcW w:w="1937" w:type="dxa"/>
            <w:vAlign w:val="center"/>
          </w:tcPr>
          <w:p w14:paraId="0A27E27C">
            <w:pPr>
              <w:spacing w:after="50" w:line="360" w:lineRule="auto"/>
              <w:ind w:right="-10"/>
              <w:jc w:val="center"/>
              <w:rPr>
                <w:rFonts w:ascii="宋体" w:hAnsi="宋体" w:cs="宋体"/>
                <w:sz w:val="24"/>
              </w:rPr>
            </w:pPr>
          </w:p>
        </w:tc>
        <w:tc>
          <w:tcPr>
            <w:tcW w:w="825" w:type="dxa"/>
            <w:vAlign w:val="center"/>
          </w:tcPr>
          <w:p w14:paraId="3CB56B09">
            <w:pPr>
              <w:adjustRightInd w:val="0"/>
              <w:snapToGrid w:val="0"/>
              <w:spacing w:line="360" w:lineRule="auto"/>
              <w:ind w:right="-10"/>
              <w:rPr>
                <w:rFonts w:ascii="宋体" w:hAnsi="宋体" w:cs="宋体"/>
                <w:sz w:val="24"/>
              </w:rPr>
            </w:pPr>
          </w:p>
        </w:tc>
        <w:tc>
          <w:tcPr>
            <w:tcW w:w="2371" w:type="dxa"/>
            <w:vAlign w:val="center"/>
          </w:tcPr>
          <w:p w14:paraId="734AE2F7">
            <w:pPr>
              <w:adjustRightInd w:val="0"/>
              <w:snapToGrid w:val="0"/>
              <w:spacing w:line="360" w:lineRule="auto"/>
              <w:ind w:right="-10"/>
              <w:jc w:val="center"/>
              <w:rPr>
                <w:rFonts w:ascii="宋体" w:hAnsi="宋体" w:cs="宋体"/>
                <w:sz w:val="24"/>
              </w:rPr>
            </w:pPr>
          </w:p>
        </w:tc>
      </w:tr>
      <w:tr w14:paraId="01F9B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085BA3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149EF6A">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689B6168">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7FD07526">
      <w:pPr>
        <w:pStyle w:val="37"/>
        <w:rPr>
          <w:rFonts w:ascii="宋体" w:hAnsi="宋体" w:cs="宋体"/>
          <w:sz w:val="24"/>
          <w:szCs w:val="24"/>
        </w:rPr>
      </w:pPr>
    </w:p>
    <w:p w14:paraId="41AB8E7D">
      <w:pPr>
        <w:pStyle w:val="37"/>
        <w:rPr>
          <w:rFonts w:ascii="宋体" w:hAnsi="宋体" w:cs="宋体"/>
          <w:sz w:val="24"/>
          <w:szCs w:val="24"/>
        </w:rPr>
      </w:pPr>
    </w:p>
    <w:p w14:paraId="2F095064">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28897EE3">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B25824F">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92ED701">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420B2E5C">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1CB93C3F">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359EA823">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1D8E03B4">
      <w:pPr>
        <w:spacing w:line="560" w:lineRule="exact"/>
        <w:ind w:firstLine="482" w:firstLineChars="200"/>
        <w:rPr>
          <w:rFonts w:ascii="宋体" w:hAnsi="宋体" w:cs="宋体"/>
          <w:b/>
          <w:sz w:val="24"/>
        </w:rPr>
      </w:pPr>
      <w:r>
        <w:rPr>
          <w:rFonts w:hint="eastAsia" w:ascii="宋体" w:hAnsi="宋体" w:cs="宋体"/>
          <w:b/>
          <w:sz w:val="24"/>
        </w:rPr>
        <w:t>21.竞争性磋商</w:t>
      </w:r>
    </w:p>
    <w:p w14:paraId="6E60447A">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0A078126">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0A7369A0">
      <w:pPr>
        <w:spacing w:line="560" w:lineRule="exact"/>
        <w:ind w:firstLine="480" w:firstLineChars="200"/>
        <w:rPr>
          <w:rFonts w:ascii="宋体" w:hAnsi="宋体" w:cs="宋体"/>
          <w:sz w:val="24"/>
        </w:rPr>
      </w:pPr>
      <w:r>
        <w:rPr>
          <w:rFonts w:hint="eastAsia" w:ascii="宋体" w:hAnsi="宋体" w:cs="宋体"/>
          <w:sz w:val="24"/>
        </w:rPr>
        <w:t>21.3磋商内容包括：</w:t>
      </w:r>
    </w:p>
    <w:p w14:paraId="657CCF5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9C5D783">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848721F">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7C7A74C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B22FE14">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7ADDCA7">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94335DE">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46E4F514">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lang w:val="zh-CN"/>
        </w:rPr>
        <w:t>21.5报价</w:t>
      </w:r>
    </w:p>
    <w:p w14:paraId="176444E3">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lang w:val="zh-CN"/>
        </w:rPr>
        <w:t>一次报价依据</w:t>
      </w:r>
      <w:r>
        <w:rPr>
          <w:rFonts w:hint="eastAsia" w:ascii="宋体" w:hAnsi="宋体" w:eastAsia="宋体" w:cs="宋体"/>
          <w:color w:val="FF0000"/>
          <w:sz w:val="24"/>
          <w:lang w:val="en-US" w:eastAsia="zh-CN"/>
        </w:rPr>
        <w:t>是</w:t>
      </w:r>
      <w:r>
        <w:rPr>
          <w:rFonts w:hint="eastAsia" w:ascii="宋体" w:hAnsi="宋体" w:eastAsia="宋体" w:cs="宋体"/>
          <w:color w:val="FF0000"/>
          <w:sz w:val="24"/>
          <w:lang w:val="zh-CN"/>
        </w:rPr>
        <w:t>供应商的投标函和开标记。</w:t>
      </w:r>
    </w:p>
    <w:p w14:paraId="32B6F802">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481D1C92">
      <w:pPr>
        <w:pStyle w:val="35"/>
        <w:rPr>
          <w:rFonts w:hint="default" w:ascii="宋体" w:hAnsi="宋体" w:eastAsia="宋体" w:cs="宋体"/>
          <w:color w:val="FF0000"/>
          <w:kern w:val="2"/>
          <w:sz w:val="24"/>
          <w:szCs w:val="24"/>
          <w:lang w:val="en-US" w:eastAsia="zh-CN" w:bidi="ar-SA"/>
        </w:rPr>
      </w:pPr>
    </w:p>
    <w:p w14:paraId="69AF0D6A">
      <w:pPr>
        <w:pStyle w:val="35"/>
        <w:rPr>
          <w:rFonts w:hint="default" w:ascii="宋体" w:hAnsi="宋体" w:eastAsia="宋体" w:cs="宋体"/>
          <w:color w:val="FF0000"/>
          <w:kern w:val="2"/>
          <w:sz w:val="24"/>
          <w:szCs w:val="24"/>
          <w:lang w:val="en-US" w:eastAsia="zh-CN" w:bidi="ar-SA"/>
        </w:rPr>
      </w:pPr>
    </w:p>
    <w:p w14:paraId="4FC0723D">
      <w:pPr>
        <w:spacing w:line="720" w:lineRule="auto"/>
        <w:jc w:val="center"/>
        <w:rPr>
          <w:rFonts w:ascii="宋体" w:hAnsi="宋体" w:cs="宋体"/>
          <w:b/>
          <w:sz w:val="24"/>
        </w:rPr>
      </w:pPr>
      <w:r>
        <w:rPr>
          <w:rFonts w:hint="eastAsia" w:ascii="宋体" w:hAnsi="宋体" w:cs="宋体"/>
          <w:b/>
          <w:sz w:val="24"/>
        </w:rPr>
        <w:t>六、评定标准</w:t>
      </w:r>
    </w:p>
    <w:p w14:paraId="22A8232E">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62969A09">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2D0D3C9">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416C13E3">
      <w:pPr>
        <w:pStyle w:val="15"/>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0A098DDD">
      <w:pPr>
        <w:spacing w:line="360" w:lineRule="auto"/>
        <w:ind w:right="-92" w:rightChars="-44"/>
        <w:rPr>
          <w:rFonts w:ascii="宋体" w:hAnsi="宋体" w:cs="宋体"/>
          <w:sz w:val="24"/>
        </w:rPr>
      </w:pPr>
      <w:r>
        <w:rPr>
          <w:rFonts w:hint="eastAsia" w:ascii="宋体" w:hAnsi="宋体" w:cs="宋体"/>
          <w:sz w:val="24"/>
        </w:rPr>
        <w:t>评标方法：</w:t>
      </w:r>
    </w:p>
    <w:p w14:paraId="25746D42">
      <w:pPr>
        <w:pStyle w:val="25"/>
        <w:ind w:firstLine="480"/>
        <w:rPr>
          <w:rFonts w:ascii="宋体" w:hAnsi="宋体" w:eastAsia="宋体" w:cs="宋体"/>
          <w:sz w:val="24"/>
        </w:rPr>
      </w:pPr>
    </w:p>
    <w:tbl>
      <w:tblPr>
        <w:tblStyle w:val="26"/>
        <w:tblW w:w="10022" w:type="dxa"/>
        <w:jc w:val="center"/>
        <w:tblLayout w:type="fixed"/>
        <w:tblCellMar>
          <w:top w:w="0" w:type="dxa"/>
          <w:left w:w="108" w:type="dxa"/>
          <w:bottom w:w="0" w:type="dxa"/>
          <w:right w:w="108" w:type="dxa"/>
        </w:tblCellMar>
      </w:tblPr>
      <w:tblGrid>
        <w:gridCol w:w="1886"/>
        <w:gridCol w:w="1241"/>
        <w:gridCol w:w="4329"/>
        <w:gridCol w:w="2566"/>
      </w:tblGrid>
      <w:tr w14:paraId="0D7D22E6">
        <w:tblPrEx>
          <w:tblCellMar>
            <w:top w:w="0" w:type="dxa"/>
            <w:left w:w="108" w:type="dxa"/>
            <w:bottom w:w="0" w:type="dxa"/>
            <w:right w:w="108" w:type="dxa"/>
          </w:tblCellMar>
        </w:tblPrEx>
        <w:trPr>
          <w:trHeight w:val="252" w:hRule="atLeast"/>
          <w:jc w:val="center"/>
        </w:trPr>
        <w:tc>
          <w:tcPr>
            <w:tcW w:w="1886" w:type="dxa"/>
            <w:tcBorders>
              <w:top w:val="single" w:color="auto" w:sz="4" w:space="0"/>
              <w:left w:val="single" w:color="auto" w:sz="4" w:space="0"/>
              <w:bottom w:val="single" w:color="auto" w:sz="4" w:space="0"/>
              <w:right w:val="single" w:color="auto" w:sz="4" w:space="0"/>
            </w:tcBorders>
            <w:vAlign w:val="center"/>
          </w:tcPr>
          <w:p w14:paraId="7DEEA51B">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241" w:type="dxa"/>
            <w:tcBorders>
              <w:top w:val="single" w:color="auto" w:sz="4" w:space="0"/>
              <w:left w:val="single" w:color="auto" w:sz="4" w:space="0"/>
              <w:bottom w:val="single" w:color="auto" w:sz="4" w:space="0"/>
              <w:right w:val="single" w:color="auto" w:sz="4" w:space="0"/>
            </w:tcBorders>
            <w:vAlign w:val="center"/>
          </w:tcPr>
          <w:p w14:paraId="4FD1FE7F">
            <w:pPr>
              <w:widowControl/>
              <w:jc w:val="center"/>
              <w:rPr>
                <w:rFonts w:ascii="宋体" w:hAnsi="宋体" w:cs="宋体"/>
                <w:b/>
                <w:bCs/>
                <w:color w:val="000000"/>
                <w:sz w:val="24"/>
              </w:rPr>
            </w:pPr>
            <w:r>
              <w:rPr>
                <w:rFonts w:hint="eastAsia" w:ascii="宋体" w:hAnsi="宋体" w:cs="宋体"/>
                <w:b/>
                <w:bCs/>
                <w:color w:val="000000"/>
                <w:sz w:val="24"/>
              </w:rPr>
              <w:t>分值</w:t>
            </w:r>
          </w:p>
        </w:tc>
        <w:tc>
          <w:tcPr>
            <w:tcW w:w="4329" w:type="dxa"/>
            <w:tcBorders>
              <w:top w:val="single" w:color="auto" w:sz="4" w:space="0"/>
              <w:left w:val="single" w:color="auto" w:sz="4" w:space="0"/>
              <w:bottom w:val="single" w:color="auto" w:sz="4" w:space="0"/>
              <w:right w:val="single" w:color="auto" w:sz="4" w:space="0"/>
            </w:tcBorders>
            <w:vAlign w:val="center"/>
          </w:tcPr>
          <w:p w14:paraId="4F26D493">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463485B5">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181F723B">
        <w:tblPrEx>
          <w:tblCellMar>
            <w:top w:w="0" w:type="dxa"/>
            <w:left w:w="108" w:type="dxa"/>
            <w:bottom w:w="0" w:type="dxa"/>
            <w:right w:w="108" w:type="dxa"/>
          </w:tblCellMar>
        </w:tblPrEx>
        <w:trPr>
          <w:trHeight w:val="90" w:hRule="atLeast"/>
          <w:jc w:val="center"/>
        </w:trPr>
        <w:tc>
          <w:tcPr>
            <w:tcW w:w="1886" w:type="dxa"/>
            <w:tcBorders>
              <w:top w:val="single" w:color="auto" w:sz="4" w:space="0"/>
              <w:left w:val="single" w:color="auto" w:sz="4" w:space="0"/>
              <w:bottom w:val="single" w:color="auto" w:sz="4" w:space="0"/>
              <w:right w:val="single" w:color="auto" w:sz="4" w:space="0"/>
            </w:tcBorders>
            <w:vAlign w:val="center"/>
          </w:tcPr>
          <w:p w14:paraId="7369262B">
            <w:pPr>
              <w:widowControl/>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报价得分</w:t>
            </w:r>
            <w:r>
              <w:rPr>
                <w:rFonts w:hint="eastAsia" w:ascii="宋体" w:hAnsi="宋体" w:cs="宋体"/>
                <w:b/>
                <w:bCs/>
                <w:color w:val="000000" w:themeColor="text1"/>
                <w:sz w:val="24"/>
                <w:lang w:val="en-US" w:eastAsia="zh-CN"/>
                <w14:textFill>
                  <w14:solidFill>
                    <w14:schemeClr w14:val="tx1"/>
                  </w14:solidFill>
                </w14:textFill>
              </w:rPr>
              <w:t>20</w:t>
            </w:r>
            <w:r>
              <w:rPr>
                <w:rFonts w:hint="eastAsia" w:ascii="宋体" w:hAnsi="宋体" w:cs="宋体"/>
                <w:b/>
                <w:bCs/>
                <w:color w:val="000000" w:themeColor="text1"/>
                <w:sz w:val="24"/>
                <w14:textFill>
                  <w14:solidFill>
                    <w14:schemeClr w14:val="tx1"/>
                  </w14:solidFill>
                </w14:textFill>
              </w:rPr>
              <w:t>分</w:t>
            </w:r>
          </w:p>
        </w:tc>
        <w:tc>
          <w:tcPr>
            <w:tcW w:w="1241" w:type="dxa"/>
            <w:tcBorders>
              <w:top w:val="single" w:color="auto" w:sz="4" w:space="0"/>
              <w:left w:val="single" w:color="auto" w:sz="4" w:space="0"/>
              <w:bottom w:val="single" w:color="auto" w:sz="4" w:space="0"/>
              <w:right w:val="single" w:color="auto" w:sz="4" w:space="0"/>
            </w:tcBorders>
            <w:vAlign w:val="center"/>
          </w:tcPr>
          <w:p w14:paraId="5D47B413">
            <w:pPr>
              <w:widowControl/>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w:t>
            </w:r>
            <w:r>
              <w:rPr>
                <w:rFonts w:hint="eastAsia" w:ascii="宋体" w:hAnsi="宋体" w:cs="宋体"/>
                <w:b/>
                <w:bCs/>
                <w:color w:val="000000" w:themeColor="text1"/>
                <w:sz w:val="24"/>
                <w:lang w:val="en-US" w:eastAsia="zh-CN"/>
                <w14:textFill>
                  <w14:solidFill>
                    <w14:schemeClr w14:val="tx1"/>
                  </w14:solidFill>
                </w14:textFill>
              </w:rPr>
              <w:t>20</w:t>
            </w:r>
            <w:r>
              <w:rPr>
                <w:rFonts w:hint="eastAsia" w:ascii="宋体" w:hAnsi="宋体" w:cs="宋体"/>
                <w:b/>
                <w:bCs/>
                <w:color w:val="000000" w:themeColor="text1"/>
                <w:sz w:val="24"/>
                <w14:textFill>
                  <w14:solidFill>
                    <w14:schemeClr w14:val="tx1"/>
                  </w14:solidFill>
                </w14:textFill>
              </w:rPr>
              <w:t>分）</w:t>
            </w:r>
          </w:p>
        </w:tc>
        <w:tc>
          <w:tcPr>
            <w:tcW w:w="6895" w:type="dxa"/>
            <w:gridSpan w:val="2"/>
            <w:tcBorders>
              <w:top w:val="single" w:color="auto" w:sz="4" w:space="0"/>
              <w:left w:val="single" w:color="auto" w:sz="4" w:space="0"/>
              <w:bottom w:val="single" w:color="auto" w:sz="4" w:space="0"/>
              <w:right w:val="single" w:color="auto" w:sz="4" w:space="0"/>
            </w:tcBorders>
            <w:vAlign w:val="center"/>
          </w:tcPr>
          <w:p w14:paraId="2E49C4EE">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39ED014C">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磋商报价得分=（磋商基准价/最后磋商报价）×价格权值×100</w:t>
            </w:r>
          </w:p>
          <w:p w14:paraId="482AA15D">
            <w:pPr>
              <w:tabs>
                <w:tab w:val="left" w:pos="5130"/>
              </w:tabs>
              <w:adjustRightInd w:val="0"/>
              <w:snapToGrid w:val="0"/>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6EF14031">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7F66CD58">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（1）对小微企业报价给予</w:t>
            </w:r>
            <w:r>
              <w:rPr>
                <w:rFonts w:hint="eastAsia" w:ascii="宋体" w:hAnsi="宋体" w:cs="宋体"/>
                <w:bCs/>
                <w:color w:val="FF0000"/>
                <w:kern w:val="2"/>
                <w:sz w:val="24"/>
                <w:szCs w:val="20"/>
                <w:lang w:val="en-US" w:eastAsia="zh-CN" w:bidi="ar-SA"/>
              </w:rPr>
              <w:t>20</w:t>
            </w:r>
            <w:r>
              <w:rPr>
                <w:rFonts w:hint="eastAsia" w:ascii="宋体" w:hAnsi="宋体" w:eastAsia="宋体" w:cs="宋体"/>
                <w:bCs/>
                <w:kern w:val="2"/>
                <w:sz w:val="24"/>
                <w:szCs w:val="20"/>
                <w:lang w:val="en-US" w:eastAsia="zh-CN" w:bidi="ar-SA"/>
              </w:rPr>
              <w:t>%扣除，请按照《政府采购促进中小企业发展管理办法》要求提供中小企业声明函。</w:t>
            </w:r>
          </w:p>
          <w:p w14:paraId="45215796">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322A302A">
            <w:pPr>
              <w:pStyle w:val="24"/>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1D536B0B">
            <w:pPr>
              <w:widowControl/>
              <w:snapToGrid w:val="0"/>
              <w:spacing w:line="276" w:lineRule="auto"/>
              <w:jc w:val="left"/>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tc>
      </w:tr>
      <w:tr w14:paraId="433362B1">
        <w:tblPrEx>
          <w:tblCellMar>
            <w:top w:w="0" w:type="dxa"/>
            <w:left w:w="108" w:type="dxa"/>
            <w:bottom w:w="0" w:type="dxa"/>
            <w:right w:w="108" w:type="dxa"/>
          </w:tblCellMar>
        </w:tblPrEx>
        <w:trPr>
          <w:trHeight w:val="2576" w:hRule="atLeast"/>
          <w:jc w:val="center"/>
        </w:trPr>
        <w:tc>
          <w:tcPr>
            <w:tcW w:w="1886" w:type="dxa"/>
            <w:vMerge w:val="restart"/>
            <w:tcBorders>
              <w:top w:val="single" w:color="auto" w:sz="4" w:space="0"/>
              <w:left w:val="single" w:color="auto" w:sz="4" w:space="0"/>
              <w:bottom w:val="single" w:color="auto" w:sz="4" w:space="0"/>
              <w:right w:val="single" w:color="auto" w:sz="4" w:space="0"/>
            </w:tcBorders>
            <w:vAlign w:val="center"/>
          </w:tcPr>
          <w:p w14:paraId="6807A63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cs="宋体"/>
                <w:sz w:val="24"/>
              </w:rPr>
            </w:pPr>
            <w:r>
              <w:rPr>
                <w:rFonts w:hint="eastAsia" w:ascii="宋体" w:hAnsi="宋体" w:eastAsia="宋体" w:cs="宋体"/>
                <w:color w:val="auto"/>
                <w:sz w:val="24"/>
                <w:szCs w:val="24"/>
                <w:highlight w:val="none"/>
              </w:rPr>
              <w:t>技术部分(</w:t>
            </w:r>
            <w:r>
              <w:rPr>
                <w:rFonts w:hint="eastAsia" w:ascii="宋体" w:hAnsi="宋体" w:eastAsia="宋体" w:cs="宋体"/>
                <w:color w:val="auto"/>
                <w:sz w:val="24"/>
                <w:szCs w:val="24"/>
                <w:highlight w:val="none"/>
                <w:lang w:val="en-US" w:eastAsia="zh-CN"/>
              </w:rPr>
              <w:t>45</w:t>
            </w:r>
            <w:r>
              <w:rPr>
                <w:rFonts w:hint="eastAsia" w:ascii="宋体" w:hAnsi="宋体" w:eastAsia="宋体" w:cs="宋体"/>
                <w:color w:val="auto"/>
                <w:sz w:val="24"/>
                <w:szCs w:val="24"/>
                <w:highlight w:val="none"/>
              </w:rPr>
              <w:t>分)</w:t>
            </w:r>
          </w:p>
        </w:tc>
        <w:tc>
          <w:tcPr>
            <w:tcW w:w="1241" w:type="dxa"/>
            <w:tcBorders>
              <w:top w:val="single" w:color="auto" w:sz="4" w:space="0"/>
              <w:left w:val="single" w:color="auto" w:sz="4" w:space="0"/>
              <w:bottom w:val="single" w:color="auto" w:sz="4" w:space="0"/>
              <w:right w:val="single" w:color="auto" w:sz="4" w:space="0"/>
            </w:tcBorders>
            <w:vAlign w:val="center"/>
          </w:tcPr>
          <w:p w14:paraId="13D6ED7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cs="宋体"/>
                <w:sz w:val="24"/>
              </w:rPr>
            </w:pPr>
            <w:r>
              <w:rPr>
                <w:rFonts w:hint="eastAsia" w:ascii="宋体" w:hAnsi="宋体" w:eastAsia="宋体" w:cs="宋体"/>
                <w:color w:val="auto"/>
                <w:sz w:val="24"/>
                <w:szCs w:val="24"/>
                <w:highlight w:val="none"/>
                <w:lang w:val="en-US" w:eastAsia="zh-CN"/>
              </w:rPr>
              <w:t>保安服务</w:t>
            </w:r>
            <w:r>
              <w:rPr>
                <w:rFonts w:hint="eastAsia" w:ascii="宋体" w:hAnsi="宋体" w:eastAsia="宋体" w:cs="宋体"/>
                <w:color w:val="auto"/>
                <w:sz w:val="24"/>
                <w:szCs w:val="24"/>
                <w:highlight w:val="none"/>
              </w:rPr>
              <w:t>方案（</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6895" w:type="dxa"/>
            <w:gridSpan w:val="2"/>
            <w:tcBorders>
              <w:top w:val="single" w:color="auto" w:sz="4" w:space="0"/>
              <w:left w:val="single" w:color="auto" w:sz="4" w:space="0"/>
              <w:bottom w:val="single" w:color="auto" w:sz="4" w:space="0"/>
              <w:right w:val="single" w:color="auto" w:sz="4" w:space="0"/>
            </w:tcBorders>
            <w:vAlign w:val="center"/>
          </w:tcPr>
          <w:p w14:paraId="4BE1436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服务工作流程安排</w:t>
            </w:r>
            <w:r>
              <w:rPr>
                <w:rFonts w:hint="eastAsia" w:ascii="宋体" w:hAnsi="宋体" w:eastAsia="宋体" w:cs="宋体"/>
                <w:color w:val="auto"/>
                <w:sz w:val="24"/>
                <w:szCs w:val="24"/>
                <w:highlight w:val="none"/>
                <w:lang w:val="en-US" w:eastAsia="zh-CN"/>
              </w:rPr>
              <w:t xml:space="preserve"> ；</w:t>
            </w:r>
          </w:p>
          <w:p w14:paraId="4852B4C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服务人员配备方案</w:t>
            </w:r>
            <w:r>
              <w:rPr>
                <w:rFonts w:hint="eastAsia" w:ascii="宋体" w:hAnsi="宋体" w:eastAsia="宋体" w:cs="宋体"/>
                <w:color w:val="auto"/>
                <w:sz w:val="24"/>
                <w:szCs w:val="24"/>
                <w:highlight w:val="none"/>
                <w:lang w:val="en-US" w:eastAsia="zh-CN"/>
              </w:rPr>
              <w:t>；</w:t>
            </w:r>
          </w:p>
          <w:p w14:paraId="7502D16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服务人员保障措施</w:t>
            </w:r>
            <w:r>
              <w:rPr>
                <w:rFonts w:hint="eastAsia" w:ascii="宋体" w:hAnsi="宋体" w:eastAsia="宋体" w:cs="宋体"/>
                <w:color w:val="auto"/>
                <w:sz w:val="24"/>
                <w:szCs w:val="24"/>
                <w:highlight w:val="none"/>
                <w:lang w:val="en-US" w:eastAsia="zh-CN"/>
              </w:rPr>
              <w:t>；</w:t>
            </w:r>
          </w:p>
          <w:p w14:paraId="40C5BB3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服务质量管理措施</w:t>
            </w:r>
            <w:r>
              <w:rPr>
                <w:rFonts w:hint="eastAsia" w:ascii="宋体" w:hAnsi="宋体" w:eastAsia="宋体" w:cs="宋体"/>
                <w:color w:val="auto"/>
                <w:sz w:val="24"/>
                <w:szCs w:val="24"/>
                <w:highlight w:val="none"/>
                <w:lang w:val="en-US" w:eastAsia="zh-CN"/>
              </w:rPr>
              <w:t xml:space="preserve"> ；</w:t>
            </w:r>
          </w:p>
          <w:p w14:paraId="03D19A9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（5）具体岗位设置；</w:t>
            </w:r>
          </w:p>
          <w:p w14:paraId="1876417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（6）保密措施等情况；</w:t>
            </w:r>
          </w:p>
          <w:p w14:paraId="38E6DBCA">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s="宋体"/>
                <w:sz w:val="24"/>
              </w:rPr>
            </w:pPr>
            <w:r>
              <w:rPr>
                <w:rFonts w:hint="eastAsia" w:ascii="宋体" w:hAnsi="宋体" w:eastAsia="宋体" w:cs="宋体"/>
                <w:color w:val="auto"/>
                <w:sz w:val="24"/>
                <w:szCs w:val="24"/>
                <w:highlight w:val="none"/>
                <w:lang w:val="en-US" w:eastAsia="zh-CN"/>
              </w:rPr>
              <w:t>每有一项得5分，不提供不得分，满分30分。</w:t>
            </w:r>
          </w:p>
        </w:tc>
      </w:tr>
      <w:tr w14:paraId="4161FEEF">
        <w:tblPrEx>
          <w:tblCellMar>
            <w:top w:w="0" w:type="dxa"/>
            <w:left w:w="108" w:type="dxa"/>
            <w:bottom w:w="0" w:type="dxa"/>
            <w:right w:w="108" w:type="dxa"/>
          </w:tblCellMar>
        </w:tblPrEx>
        <w:trPr>
          <w:trHeight w:val="1430" w:hRule="atLeast"/>
          <w:jc w:val="center"/>
        </w:trPr>
        <w:tc>
          <w:tcPr>
            <w:tcW w:w="1886" w:type="dxa"/>
            <w:vMerge w:val="continue"/>
            <w:tcBorders>
              <w:top w:val="single" w:color="auto" w:sz="4" w:space="0"/>
              <w:left w:val="single" w:color="auto" w:sz="4" w:space="0"/>
              <w:bottom w:val="single" w:color="auto" w:sz="4" w:space="0"/>
              <w:right w:val="single" w:color="auto" w:sz="4" w:space="0"/>
            </w:tcBorders>
            <w:vAlign w:val="center"/>
          </w:tcPr>
          <w:p w14:paraId="292E7E4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cs="宋体"/>
                <w:sz w:val="24"/>
              </w:rPr>
            </w:pPr>
          </w:p>
        </w:tc>
        <w:tc>
          <w:tcPr>
            <w:tcW w:w="1241" w:type="dxa"/>
            <w:tcBorders>
              <w:top w:val="single" w:color="auto" w:sz="4" w:space="0"/>
              <w:left w:val="single" w:color="auto" w:sz="4" w:space="0"/>
              <w:bottom w:val="single" w:color="auto" w:sz="4" w:space="0"/>
              <w:right w:val="single" w:color="auto" w:sz="4" w:space="0"/>
            </w:tcBorders>
            <w:vAlign w:val="center"/>
          </w:tcPr>
          <w:p w14:paraId="22264F2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cs="宋体"/>
                <w:color w:val="000000"/>
                <w:sz w:val="24"/>
              </w:rPr>
            </w:pPr>
            <w:r>
              <w:rPr>
                <w:rFonts w:hint="eastAsia" w:ascii="宋体" w:hAnsi="宋体" w:eastAsia="宋体" w:cs="宋体"/>
                <w:color w:val="auto"/>
                <w:sz w:val="24"/>
                <w:szCs w:val="24"/>
                <w:highlight w:val="none"/>
                <w:lang w:eastAsia="zh-CN"/>
              </w:rPr>
              <w:t>保安</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6895" w:type="dxa"/>
            <w:gridSpan w:val="2"/>
            <w:tcBorders>
              <w:top w:val="single" w:color="auto" w:sz="4" w:space="0"/>
              <w:left w:val="single" w:color="auto" w:sz="4" w:space="0"/>
              <w:bottom w:val="single" w:color="auto" w:sz="4" w:space="0"/>
              <w:right w:val="single" w:color="auto" w:sz="4" w:space="0"/>
            </w:tcBorders>
            <w:vAlign w:val="center"/>
          </w:tcPr>
          <w:p w14:paraId="5C102EEC">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s="宋体"/>
                <w:sz w:val="24"/>
              </w:rPr>
            </w:pPr>
            <w:r>
              <w:rPr>
                <w:rFonts w:hint="eastAsia" w:ascii="宋体" w:hAnsi="宋体" w:eastAsia="宋体" w:cs="宋体"/>
                <w:color w:val="auto"/>
                <w:sz w:val="24"/>
                <w:szCs w:val="24"/>
                <w:highlight w:val="none"/>
                <w:lang w:val="en-US" w:eastAsia="zh-CN"/>
              </w:rPr>
              <w:t>具有保安管理制度：包括但不限于人员管理、车辆管理制度、保安管理工作计划、保安人员的工作职责、保安档案管理等。每有一项得1分，不提供不得分，满分5分。</w:t>
            </w:r>
          </w:p>
        </w:tc>
      </w:tr>
      <w:tr w14:paraId="48FE7B72">
        <w:tblPrEx>
          <w:tblCellMar>
            <w:top w:w="0" w:type="dxa"/>
            <w:left w:w="108" w:type="dxa"/>
            <w:bottom w:w="0" w:type="dxa"/>
            <w:right w:w="108" w:type="dxa"/>
          </w:tblCellMar>
        </w:tblPrEx>
        <w:trPr>
          <w:trHeight w:val="1430" w:hRule="atLeast"/>
          <w:jc w:val="center"/>
        </w:trPr>
        <w:tc>
          <w:tcPr>
            <w:tcW w:w="1886" w:type="dxa"/>
            <w:vMerge w:val="continue"/>
            <w:tcBorders>
              <w:top w:val="single" w:color="auto" w:sz="4" w:space="0"/>
              <w:left w:val="single" w:color="auto" w:sz="4" w:space="0"/>
              <w:bottom w:val="single" w:color="auto" w:sz="4" w:space="0"/>
              <w:right w:val="single" w:color="auto" w:sz="4" w:space="0"/>
            </w:tcBorders>
            <w:vAlign w:val="center"/>
          </w:tcPr>
          <w:p w14:paraId="4236A13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cs="宋体"/>
                <w:sz w:val="24"/>
              </w:rPr>
            </w:pPr>
          </w:p>
        </w:tc>
        <w:tc>
          <w:tcPr>
            <w:tcW w:w="1241" w:type="dxa"/>
            <w:tcBorders>
              <w:top w:val="single" w:color="auto" w:sz="4" w:space="0"/>
              <w:left w:val="single" w:color="auto" w:sz="4" w:space="0"/>
              <w:bottom w:val="single" w:color="auto" w:sz="4" w:space="0"/>
              <w:right w:val="single" w:color="auto" w:sz="4" w:space="0"/>
            </w:tcBorders>
            <w:vAlign w:val="center"/>
          </w:tcPr>
          <w:p w14:paraId="6D54677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000000"/>
                <w:sz w:val="24"/>
              </w:rPr>
            </w:pPr>
            <w:r>
              <w:rPr>
                <w:rFonts w:hint="eastAsia" w:ascii="宋体" w:hAnsi="宋体" w:eastAsia="宋体" w:cs="宋体"/>
                <w:color w:val="auto"/>
                <w:sz w:val="24"/>
                <w:szCs w:val="24"/>
                <w:highlight w:val="none"/>
              </w:rPr>
              <w:t>应急事件处理方案（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6895" w:type="dxa"/>
            <w:gridSpan w:val="2"/>
            <w:tcBorders>
              <w:top w:val="single" w:color="auto" w:sz="4" w:space="0"/>
              <w:left w:val="single" w:color="auto" w:sz="4" w:space="0"/>
              <w:bottom w:val="single" w:color="auto" w:sz="4" w:space="0"/>
              <w:right w:val="single" w:color="auto" w:sz="4" w:space="0"/>
            </w:tcBorders>
            <w:vAlign w:val="center"/>
          </w:tcPr>
          <w:p w14:paraId="5EB9F4E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sz w:val="24"/>
              </w:rPr>
            </w:pP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服务应急事件处理方案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有针对本项目特点制定各种突发事件应急处理方案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具备火灾隐患排除、突发事件、重要检查及各级业务主管部门安排的临时性工作等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每有一项得2分，不提供不得分，满分10分。</w:t>
            </w:r>
          </w:p>
        </w:tc>
      </w:tr>
      <w:tr w14:paraId="2A5164DD">
        <w:tblPrEx>
          <w:tblCellMar>
            <w:top w:w="0" w:type="dxa"/>
            <w:left w:w="108" w:type="dxa"/>
            <w:bottom w:w="0" w:type="dxa"/>
            <w:right w:w="108" w:type="dxa"/>
          </w:tblCellMar>
        </w:tblPrEx>
        <w:trPr>
          <w:trHeight w:val="1430" w:hRule="atLeast"/>
          <w:jc w:val="center"/>
        </w:trPr>
        <w:tc>
          <w:tcPr>
            <w:tcW w:w="1886" w:type="dxa"/>
            <w:vMerge w:val="restart"/>
            <w:tcBorders>
              <w:top w:val="single" w:color="auto" w:sz="4" w:space="0"/>
              <w:left w:val="single" w:color="auto" w:sz="4" w:space="0"/>
              <w:bottom w:val="single" w:color="auto" w:sz="4" w:space="0"/>
              <w:right w:val="single" w:color="auto" w:sz="4" w:space="0"/>
            </w:tcBorders>
            <w:vAlign w:val="center"/>
          </w:tcPr>
          <w:p w14:paraId="0706F3A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cs="宋体"/>
                <w:sz w:val="24"/>
              </w:rPr>
            </w:pPr>
            <w:r>
              <w:rPr>
                <w:rFonts w:hint="eastAsia" w:ascii="宋体" w:hAnsi="宋体" w:eastAsia="宋体" w:cs="宋体"/>
                <w:color w:val="auto"/>
                <w:sz w:val="24"/>
                <w:szCs w:val="24"/>
                <w:highlight w:val="none"/>
              </w:rPr>
              <w:t>综合</w:t>
            </w:r>
            <w:r>
              <w:rPr>
                <w:rFonts w:hint="eastAsia" w:ascii="宋体" w:hAnsi="宋体" w:eastAsia="宋体" w:cs="宋体"/>
                <w:color w:val="auto"/>
                <w:sz w:val="24"/>
                <w:szCs w:val="24"/>
                <w:highlight w:val="none"/>
                <w:lang w:val="en-US" w:eastAsia="zh-CN"/>
              </w:rPr>
              <w:t>部分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rPr>
              <w:t>分）</w:t>
            </w:r>
          </w:p>
        </w:tc>
        <w:tc>
          <w:tcPr>
            <w:tcW w:w="1241" w:type="dxa"/>
            <w:tcBorders>
              <w:top w:val="single" w:color="auto" w:sz="4" w:space="0"/>
              <w:left w:val="single" w:color="auto" w:sz="4" w:space="0"/>
              <w:bottom w:val="single" w:color="auto" w:sz="4" w:space="0"/>
              <w:right w:val="single" w:color="auto" w:sz="4" w:space="0"/>
            </w:tcBorders>
            <w:vAlign w:val="center"/>
          </w:tcPr>
          <w:p w14:paraId="5C02429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类似项目业绩</w:t>
            </w:r>
          </w:p>
          <w:p w14:paraId="4880754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000000"/>
                <w:sz w:val="24"/>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6895" w:type="dxa"/>
            <w:gridSpan w:val="2"/>
            <w:tcBorders>
              <w:top w:val="single" w:color="auto" w:sz="4" w:space="0"/>
              <w:left w:val="single" w:color="auto" w:sz="4" w:space="0"/>
              <w:bottom w:val="single" w:color="auto" w:sz="4" w:space="0"/>
              <w:right w:val="single" w:color="auto" w:sz="4" w:space="0"/>
            </w:tcBorders>
            <w:vAlign w:val="center"/>
          </w:tcPr>
          <w:p w14:paraId="52FEC44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sz w:val="24"/>
              </w:rPr>
            </w:pPr>
            <w:r>
              <w:rPr>
                <w:rFonts w:hint="eastAsia" w:ascii="宋体" w:hAnsi="宋体" w:eastAsia="宋体" w:cs="宋体"/>
                <w:color w:val="auto"/>
                <w:sz w:val="24"/>
                <w:szCs w:val="24"/>
                <w:highlight w:val="none"/>
                <w:lang w:val="zh-CN" w:eastAsia="zh-CN"/>
              </w:rPr>
              <w:t>投标人20</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lang w:val="zh-CN" w:eastAsia="zh-CN"/>
              </w:rPr>
              <w:t>年1月1日以来每提供一份类似服务业绩（合同扫描件），得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eastAsia="zh-CN"/>
              </w:rPr>
              <w:t>分，本项最多得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val="zh-CN" w:eastAsia="zh-CN"/>
              </w:rPr>
              <w:t>分。不提供不得分</w:t>
            </w:r>
            <w:r>
              <w:rPr>
                <w:rFonts w:hint="eastAsia" w:ascii="宋体" w:hAnsi="宋体" w:eastAsia="宋体" w:cs="宋体"/>
                <w:color w:val="auto"/>
                <w:sz w:val="24"/>
                <w:szCs w:val="24"/>
                <w:highlight w:val="none"/>
                <w:lang w:val="zh-CN"/>
              </w:rPr>
              <w:t>。</w:t>
            </w:r>
          </w:p>
        </w:tc>
      </w:tr>
      <w:tr w14:paraId="031E2BC7">
        <w:tblPrEx>
          <w:tblCellMar>
            <w:top w:w="0" w:type="dxa"/>
            <w:left w:w="108" w:type="dxa"/>
            <w:bottom w:w="0" w:type="dxa"/>
            <w:right w:w="108" w:type="dxa"/>
          </w:tblCellMar>
        </w:tblPrEx>
        <w:trPr>
          <w:trHeight w:val="1430" w:hRule="atLeast"/>
          <w:jc w:val="center"/>
        </w:trPr>
        <w:tc>
          <w:tcPr>
            <w:tcW w:w="1886" w:type="dxa"/>
            <w:vMerge w:val="continue"/>
            <w:tcBorders>
              <w:top w:val="single" w:color="auto" w:sz="4" w:space="0"/>
              <w:left w:val="single" w:color="auto" w:sz="4" w:space="0"/>
              <w:bottom w:val="single" w:color="auto" w:sz="4" w:space="0"/>
              <w:right w:val="single" w:color="auto" w:sz="4" w:space="0"/>
            </w:tcBorders>
            <w:vAlign w:val="center"/>
          </w:tcPr>
          <w:p w14:paraId="4B5349A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cs="宋体"/>
                <w:sz w:val="24"/>
              </w:rPr>
            </w:pPr>
          </w:p>
        </w:tc>
        <w:tc>
          <w:tcPr>
            <w:tcW w:w="1241" w:type="dxa"/>
            <w:tcBorders>
              <w:top w:val="single" w:color="auto" w:sz="4" w:space="0"/>
              <w:left w:val="single" w:color="auto" w:sz="4" w:space="0"/>
              <w:bottom w:val="single" w:color="auto" w:sz="4" w:space="0"/>
              <w:right w:val="single" w:color="auto" w:sz="4" w:space="0"/>
            </w:tcBorders>
            <w:vAlign w:val="center"/>
          </w:tcPr>
          <w:p w14:paraId="1DD7008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企业认证</w:t>
            </w:r>
          </w:p>
          <w:p w14:paraId="14D036E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000000"/>
                <w:sz w:val="24"/>
              </w:rPr>
            </w:pPr>
            <w:r>
              <w:rPr>
                <w:rFonts w:hint="eastAsia" w:ascii="宋体" w:hAnsi="宋体" w:eastAsia="宋体" w:cs="宋体"/>
                <w:color w:val="auto"/>
                <w:sz w:val="24"/>
                <w:szCs w:val="24"/>
                <w:highlight w:val="none"/>
                <w:lang w:val="en-US" w:eastAsia="zh-CN"/>
              </w:rPr>
              <w:t>（9分）</w:t>
            </w:r>
          </w:p>
        </w:tc>
        <w:tc>
          <w:tcPr>
            <w:tcW w:w="6895" w:type="dxa"/>
            <w:gridSpan w:val="2"/>
            <w:tcBorders>
              <w:top w:val="single" w:color="auto" w:sz="4" w:space="0"/>
              <w:left w:val="single" w:color="auto" w:sz="4" w:space="0"/>
              <w:bottom w:val="single" w:color="auto" w:sz="4" w:space="0"/>
              <w:right w:val="single" w:color="auto" w:sz="4" w:space="0"/>
            </w:tcBorders>
            <w:vAlign w:val="center"/>
          </w:tcPr>
          <w:p w14:paraId="3F1902A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投标人具有质量管理体系认证证书；环境管理体系认证证书；职业健康安全管理体系认证证书；诚信管理体系认证证书，</w:t>
            </w:r>
          </w:p>
          <w:p w14:paraId="0C8996C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信息安全管理体系认证证书；防暴力管理体系认证证书。每有一项得1.5分；未提供不得分。满分9分。</w:t>
            </w:r>
          </w:p>
          <w:p w14:paraId="627BF3A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sz w:val="24"/>
              </w:rPr>
            </w:pPr>
            <w:r>
              <w:rPr>
                <w:rFonts w:hint="eastAsia" w:ascii="宋体" w:hAnsi="宋体" w:eastAsia="宋体" w:cs="宋体"/>
                <w:color w:val="auto"/>
                <w:sz w:val="24"/>
                <w:szCs w:val="24"/>
                <w:highlight w:val="none"/>
                <w:lang w:val="en-US" w:eastAsia="zh-CN"/>
              </w:rPr>
              <w:t>注：需提供有效的证书扫描件及全国认证认可信息公共服务平台（http://cx.cnca.cn）网站查询截图。</w:t>
            </w:r>
          </w:p>
        </w:tc>
      </w:tr>
      <w:tr w14:paraId="33D18042">
        <w:tblPrEx>
          <w:tblCellMar>
            <w:top w:w="0" w:type="dxa"/>
            <w:left w:w="108" w:type="dxa"/>
            <w:bottom w:w="0" w:type="dxa"/>
            <w:right w:w="108" w:type="dxa"/>
          </w:tblCellMar>
        </w:tblPrEx>
        <w:trPr>
          <w:trHeight w:val="1430" w:hRule="atLeast"/>
          <w:jc w:val="center"/>
        </w:trPr>
        <w:tc>
          <w:tcPr>
            <w:tcW w:w="1886" w:type="dxa"/>
            <w:vMerge w:val="continue"/>
            <w:tcBorders>
              <w:top w:val="single" w:color="auto" w:sz="4" w:space="0"/>
              <w:left w:val="single" w:color="auto" w:sz="4" w:space="0"/>
              <w:bottom w:val="single" w:color="auto" w:sz="4" w:space="0"/>
              <w:right w:val="single" w:color="auto" w:sz="4" w:space="0"/>
            </w:tcBorders>
            <w:vAlign w:val="center"/>
          </w:tcPr>
          <w:p w14:paraId="2FD6038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cs="宋体"/>
                <w:sz w:val="24"/>
              </w:rPr>
            </w:pPr>
          </w:p>
        </w:tc>
        <w:tc>
          <w:tcPr>
            <w:tcW w:w="1241" w:type="dxa"/>
            <w:tcBorders>
              <w:top w:val="single" w:color="auto" w:sz="4" w:space="0"/>
              <w:left w:val="single" w:color="auto" w:sz="4" w:space="0"/>
              <w:bottom w:val="single" w:color="auto" w:sz="4" w:space="0"/>
              <w:right w:val="single" w:color="auto" w:sz="4" w:space="0"/>
            </w:tcBorders>
            <w:vAlign w:val="center"/>
          </w:tcPr>
          <w:p w14:paraId="7C7DF57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人员投入</w:t>
            </w:r>
          </w:p>
          <w:p w14:paraId="20AEF83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000000"/>
                <w:sz w:val="24"/>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6895" w:type="dxa"/>
            <w:gridSpan w:val="2"/>
            <w:tcBorders>
              <w:top w:val="single" w:color="auto" w:sz="4" w:space="0"/>
              <w:left w:val="single" w:color="auto" w:sz="4" w:space="0"/>
              <w:bottom w:val="single" w:color="auto" w:sz="4" w:space="0"/>
              <w:right w:val="single" w:color="auto" w:sz="4" w:space="0"/>
            </w:tcBorders>
            <w:vAlign w:val="center"/>
          </w:tcPr>
          <w:p w14:paraId="6E43E71B">
            <w:pPr>
              <w:pStyle w:val="24"/>
              <w:ind w:left="0" w:leftChars="0" w:firstLine="0" w:firstLineChars="0"/>
              <w:rPr>
                <w:rFonts w:hint="eastAsia" w:ascii="宋体" w:hAnsi="宋体" w:cs="宋体"/>
                <w:color w:val="000000"/>
                <w:sz w:val="22"/>
                <w:szCs w:val="22"/>
                <w:lang w:val="en-US" w:eastAsia="zh-CN"/>
              </w:rPr>
            </w:pPr>
            <w:r>
              <w:rPr>
                <w:rFonts w:hint="eastAsia" w:ascii="宋体" w:hAnsi="宋体" w:cs="宋体"/>
                <w:color w:val="000000"/>
                <w:sz w:val="22"/>
                <w:szCs w:val="22"/>
                <w:lang w:val="en-US" w:eastAsia="zh-CN"/>
              </w:rPr>
              <w:t>1、拟派保安服务人员经过专业培训，符合招标人要求，持保安员证得5分；</w:t>
            </w:r>
          </w:p>
          <w:p w14:paraId="64C4ABE0">
            <w:pPr>
              <w:pStyle w:val="24"/>
              <w:ind w:left="0" w:leftChars="0" w:firstLine="0" w:firstLineChars="0"/>
              <w:rPr>
                <w:rFonts w:hint="default" w:ascii="宋体" w:hAnsi="宋体" w:cs="宋体"/>
                <w:color w:val="000000"/>
                <w:sz w:val="22"/>
                <w:szCs w:val="22"/>
                <w:lang w:val="en-US" w:eastAsia="zh-CN"/>
              </w:rPr>
            </w:pPr>
            <w:r>
              <w:rPr>
                <w:rFonts w:hint="eastAsia" w:ascii="宋体" w:hAnsi="宋体" w:cs="宋体"/>
                <w:color w:val="000000"/>
                <w:sz w:val="22"/>
                <w:szCs w:val="22"/>
                <w:lang w:val="en-US" w:eastAsia="zh-CN"/>
              </w:rPr>
              <w:t>2、拟派消防室监控人员持有消防设施操作员中级(国家职业资格四级)</w:t>
            </w:r>
            <w:r>
              <w:rPr>
                <w:rFonts w:hint="eastAsia" w:ascii="宋体" w:hAnsi="宋体" w:cs="宋体"/>
                <w:color w:val="FF0000"/>
                <w:sz w:val="22"/>
                <w:szCs w:val="22"/>
                <w:highlight w:val="none"/>
                <w:lang w:val="en-US" w:eastAsia="zh-CN"/>
              </w:rPr>
              <w:t>及以上</w:t>
            </w:r>
            <w:r>
              <w:rPr>
                <w:rFonts w:hint="eastAsia" w:ascii="宋体" w:hAnsi="宋体" w:cs="宋体"/>
                <w:color w:val="000000"/>
                <w:sz w:val="22"/>
                <w:szCs w:val="22"/>
                <w:lang w:val="en-US" w:eastAsia="zh-CN"/>
              </w:rPr>
              <w:t>职业资格证书得3分。</w:t>
            </w:r>
          </w:p>
          <w:p w14:paraId="4341508D">
            <w:pPr>
              <w:pStyle w:val="24"/>
              <w:rPr>
                <w:rFonts w:hint="default" w:ascii="宋体" w:hAnsi="宋体" w:cs="宋体"/>
                <w:color w:val="000000"/>
                <w:sz w:val="22"/>
                <w:szCs w:val="22"/>
                <w:lang w:val="en-US" w:eastAsia="zh-CN"/>
              </w:rPr>
            </w:pPr>
          </w:p>
        </w:tc>
      </w:tr>
      <w:tr w14:paraId="7E9BC516">
        <w:tblPrEx>
          <w:tblCellMar>
            <w:top w:w="0" w:type="dxa"/>
            <w:left w:w="108" w:type="dxa"/>
            <w:bottom w:w="0" w:type="dxa"/>
            <w:right w:w="108" w:type="dxa"/>
          </w:tblCellMar>
        </w:tblPrEx>
        <w:trPr>
          <w:trHeight w:val="1430" w:hRule="atLeast"/>
          <w:jc w:val="center"/>
        </w:trPr>
        <w:tc>
          <w:tcPr>
            <w:tcW w:w="1886" w:type="dxa"/>
            <w:vMerge w:val="continue"/>
            <w:tcBorders>
              <w:top w:val="single" w:color="auto" w:sz="4" w:space="0"/>
              <w:left w:val="single" w:color="auto" w:sz="4" w:space="0"/>
              <w:bottom w:val="single" w:color="auto" w:sz="4" w:space="0"/>
              <w:right w:val="single" w:color="auto" w:sz="4" w:space="0"/>
            </w:tcBorders>
            <w:vAlign w:val="center"/>
          </w:tcPr>
          <w:p w14:paraId="7B30DE5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cs="宋体"/>
                <w:sz w:val="24"/>
              </w:rPr>
            </w:pP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14:paraId="6BC009A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现场勘查</w:t>
            </w:r>
          </w:p>
          <w:p w14:paraId="00DC5CD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68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B79F4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auto"/>
                <w:sz w:val="24"/>
                <w:szCs w:val="24"/>
                <w:highlight w:val="none"/>
              </w:rPr>
              <w:t>磋商供应商提供采购单位出具的现场勘查证明的得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分，没有不得分。</w:t>
            </w:r>
          </w:p>
        </w:tc>
      </w:tr>
      <w:tr w14:paraId="358CA0E6">
        <w:tblPrEx>
          <w:tblCellMar>
            <w:top w:w="0" w:type="dxa"/>
            <w:left w:w="108" w:type="dxa"/>
            <w:bottom w:w="0" w:type="dxa"/>
            <w:right w:w="108" w:type="dxa"/>
          </w:tblCellMar>
        </w:tblPrEx>
        <w:trPr>
          <w:trHeight w:val="1430" w:hRule="atLeast"/>
          <w:jc w:val="center"/>
        </w:trPr>
        <w:tc>
          <w:tcPr>
            <w:tcW w:w="1886" w:type="dxa"/>
            <w:vMerge w:val="continue"/>
            <w:tcBorders>
              <w:top w:val="single" w:color="auto" w:sz="4" w:space="0"/>
              <w:left w:val="single" w:color="auto" w:sz="4" w:space="0"/>
              <w:bottom w:val="single" w:color="auto" w:sz="4" w:space="0"/>
              <w:right w:val="single" w:color="auto" w:sz="4" w:space="0"/>
            </w:tcBorders>
            <w:vAlign w:val="center"/>
          </w:tcPr>
          <w:p w14:paraId="09FAB69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hAnsi="宋体" w:cs="宋体"/>
                <w:sz w:val="24"/>
              </w:rPr>
            </w:pP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14:paraId="4DAE001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服务承诺</w:t>
            </w:r>
          </w:p>
          <w:p w14:paraId="3FAA95A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68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8CE42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提供服务承诺及服务措施得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分，不提供不得</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rPr>
              <w:t>。</w:t>
            </w:r>
          </w:p>
          <w:p w14:paraId="52C006A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、提供发生意外后及时提供意外伤害赔偿及善后工作处理承诺的</w:t>
            </w:r>
            <w:r>
              <w:rPr>
                <w:rFonts w:hint="eastAsia" w:ascii="宋体" w:hAnsi="宋体" w:eastAsia="宋体" w:cs="宋体"/>
                <w:color w:val="auto"/>
                <w:sz w:val="24"/>
                <w:szCs w:val="24"/>
                <w:highlight w:val="none"/>
                <w:lang w:val="en-US" w:eastAsia="zh-CN"/>
              </w:rPr>
              <w:t>得2分，不提供不得分。</w:t>
            </w:r>
          </w:p>
          <w:p w14:paraId="4D38EED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zh-CN"/>
              </w:rPr>
              <w:t>供应商承诺对所有拟参与本项目的人员加强安全教育，如发生安全事故（事故与供应商有关的），供应商则承担一切责任和费用，采购单位不承担连带责任</w:t>
            </w:r>
            <w:r>
              <w:rPr>
                <w:rFonts w:hint="eastAsia" w:ascii="宋体" w:hAnsi="宋体" w:eastAsia="宋体" w:cs="宋体"/>
                <w:color w:val="auto"/>
                <w:sz w:val="24"/>
                <w:szCs w:val="24"/>
                <w:highlight w:val="none"/>
              </w:rPr>
              <w:t>承诺的得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分，没有不得分。</w:t>
            </w:r>
          </w:p>
        </w:tc>
      </w:tr>
    </w:tbl>
    <w:p w14:paraId="7E4ACE68">
      <w:pPr>
        <w:pStyle w:val="25"/>
        <w:ind w:firstLine="480"/>
        <w:rPr>
          <w:rFonts w:ascii="宋体" w:hAnsi="宋体" w:eastAsia="宋体" w:cs="宋体"/>
          <w:sz w:val="24"/>
        </w:rPr>
      </w:pPr>
    </w:p>
    <w:p w14:paraId="0800E9F1">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21546A1">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00CE9F7">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9E9109D">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5066CC26">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A087B7F">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51214040">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3DFBDF1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76E7B93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473A0CBA">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97CE6EC">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0B79CB93">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7C4BAFB">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3212D94C">
      <w:pPr>
        <w:spacing w:line="720" w:lineRule="auto"/>
        <w:jc w:val="center"/>
        <w:rPr>
          <w:rFonts w:ascii="宋体" w:hAnsi="宋体" w:cs="宋体"/>
          <w:b/>
          <w:sz w:val="24"/>
        </w:rPr>
      </w:pPr>
      <w:r>
        <w:rPr>
          <w:rFonts w:hint="eastAsia" w:ascii="宋体" w:hAnsi="宋体" w:cs="宋体"/>
          <w:b/>
          <w:sz w:val="24"/>
        </w:rPr>
        <w:t>七、成交通知</w:t>
      </w:r>
    </w:p>
    <w:p w14:paraId="1F9CEE48">
      <w:pPr>
        <w:spacing w:line="560" w:lineRule="exact"/>
        <w:ind w:firstLine="482" w:firstLineChars="200"/>
        <w:rPr>
          <w:rFonts w:ascii="宋体" w:hAnsi="宋体" w:cs="宋体"/>
          <w:b/>
          <w:sz w:val="24"/>
        </w:rPr>
      </w:pPr>
      <w:r>
        <w:rPr>
          <w:rFonts w:hint="eastAsia" w:ascii="宋体" w:hAnsi="宋体" w:cs="宋体"/>
          <w:b/>
          <w:sz w:val="24"/>
        </w:rPr>
        <w:t>24.成交通知</w:t>
      </w:r>
    </w:p>
    <w:p w14:paraId="4B4F64F2">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E93191E">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7018EE93">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4F19E45">
      <w:pPr>
        <w:spacing w:line="720" w:lineRule="auto"/>
        <w:jc w:val="center"/>
        <w:rPr>
          <w:rFonts w:ascii="宋体" w:hAnsi="宋体" w:cs="宋体"/>
          <w:sz w:val="24"/>
        </w:rPr>
      </w:pPr>
      <w:r>
        <w:rPr>
          <w:rFonts w:hint="eastAsia" w:ascii="宋体" w:hAnsi="宋体" w:cs="宋体"/>
          <w:b/>
          <w:sz w:val="24"/>
        </w:rPr>
        <w:t>八、合同授予</w:t>
      </w:r>
    </w:p>
    <w:p w14:paraId="557889C1">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0B40C2F1">
      <w:pPr>
        <w:spacing w:line="560" w:lineRule="exact"/>
        <w:ind w:firstLine="480" w:firstLineChars="200"/>
        <w:rPr>
          <w:rFonts w:ascii="宋体" w:hAnsi="宋体" w:cs="宋体"/>
          <w:color w:val="000000" w:themeColor="text1"/>
          <w:sz w:val="24"/>
          <w:highlight w:val="yellow"/>
          <w14:textFill>
            <w14:solidFill>
              <w14:schemeClr w14:val="tx1"/>
            </w14:solidFill>
          </w14:textFill>
        </w:rPr>
      </w:pPr>
      <w:r>
        <w:rPr>
          <w:rFonts w:hint="eastAsia" w:ascii="宋体" w:hAnsi="宋体" w:cs="宋体"/>
          <w:sz w:val="24"/>
        </w:rPr>
        <w:t>25.1采购人、成交供应商按照竞争性磋商文件确定的合同文本签订政府采购合同。签订合同后，成交供应商不得将本项目及其他相关服务进行转包。</w:t>
      </w:r>
      <w:r>
        <w:rPr>
          <w:rFonts w:hint="eastAsia" w:ascii="宋体" w:hAnsi="宋体" w:cs="宋体"/>
          <w:color w:val="000000" w:themeColor="text1"/>
          <w:sz w:val="24"/>
          <w:highlight w:val="yellow"/>
          <w14:textFill>
            <w14:solidFill>
              <w14:schemeClr w14:val="tx1"/>
            </w14:solidFill>
          </w14:textFill>
        </w:rPr>
        <w:t>投标人须在响应文件中附不得转包承诺，否则视为无效响应。合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0EB0F09">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69D00214">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B01283E">
      <w:pPr>
        <w:spacing w:line="720" w:lineRule="auto"/>
        <w:jc w:val="center"/>
        <w:rPr>
          <w:rFonts w:ascii="宋体" w:hAnsi="宋体" w:cs="宋体"/>
          <w:b/>
          <w:sz w:val="24"/>
        </w:rPr>
      </w:pPr>
      <w:r>
        <w:rPr>
          <w:rFonts w:hint="eastAsia" w:ascii="宋体" w:hAnsi="宋体" w:cs="宋体"/>
          <w:b/>
          <w:sz w:val="24"/>
        </w:rPr>
        <w:t>九、质疑处理</w:t>
      </w:r>
    </w:p>
    <w:p w14:paraId="465D1E80">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0B3C723C">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40D1DCF">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78CC5B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5D9782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7B8E321">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pgBorders>
            <w:top w:val="none" w:sz="0" w:space="0"/>
            <w:left w:val="none" w:sz="0" w:space="0"/>
            <w:bottom w:val="none" w:sz="0" w:space="0"/>
            <w:right w:val="none" w:sz="0" w:space="0"/>
          </w:pgBorders>
          <w:cols w:space="720" w:num="1"/>
          <w:docGrid w:type="lines" w:linePitch="312" w:charSpace="0"/>
        </w:sectPr>
      </w:pPr>
    </w:p>
    <w:p w14:paraId="7C08B3FE">
      <w:pPr>
        <w:jc w:val="center"/>
        <w:rPr>
          <w:rFonts w:ascii="宋体" w:hAnsi="宋体" w:cs="宋体"/>
          <w:b/>
          <w:sz w:val="24"/>
        </w:rPr>
      </w:pPr>
      <w:r>
        <w:rPr>
          <w:rFonts w:hint="eastAsia" w:ascii="宋体" w:hAnsi="宋体" w:cs="宋体"/>
          <w:b/>
          <w:sz w:val="24"/>
        </w:rPr>
        <w:t>第三章 采购项目内容及要求</w:t>
      </w:r>
    </w:p>
    <w:p w14:paraId="2DF9DE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Style w:val="66"/>
          <w:rFonts w:hint="eastAsia" w:ascii="宋体" w:hAnsi="宋体" w:eastAsia="宋体" w:cs="宋体"/>
          <w:color w:val="000000"/>
          <w:sz w:val="24"/>
          <w:szCs w:val="24"/>
          <w:lang w:val="zh-CN"/>
        </w:rPr>
      </w:pPr>
      <w:r>
        <w:rPr>
          <w:rStyle w:val="66"/>
          <w:rFonts w:hint="eastAsia" w:ascii="宋体" w:hAnsi="宋体" w:eastAsia="宋体" w:cs="宋体"/>
          <w:color w:val="000000"/>
          <w:sz w:val="24"/>
          <w:szCs w:val="24"/>
          <w:lang w:val="en-US" w:eastAsia="zh-CN"/>
        </w:rPr>
        <w:t>1、</w:t>
      </w:r>
      <w:r>
        <w:rPr>
          <w:rStyle w:val="66"/>
          <w:rFonts w:hint="eastAsia" w:ascii="宋体" w:hAnsi="宋体" w:eastAsia="宋体" w:cs="宋体"/>
          <w:color w:val="000000"/>
          <w:sz w:val="24"/>
          <w:szCs w:val="24"/>
          <w:lang w:val="zh-CN"/>
        </w:rPr>
        <w:t>本项目采购内容：</w:t>
      </w:r>
    </w:p>
    <w:p w14:paraId="45B42103">
      <w:pPr>
        <w:pStyle w:val="35"/>
        <w:keepNext w:val="0"/>
        <w:keepLines w:val="0"/>
        <w:pageBreakBefore w:val="0"/>
        <w:widowControl w:val="0"/>
        <w:numPr>
          <w:ilvl w:val="1"/>
          <w:numId w:val="3"/>
        </w:numPr>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服务</w:t>
      </w:r>
      <w:r>
        <w:rPr>
          <w:rFonts w:hint="eastAsia" w:ascii="宋体" w:hAnsi="宋体" w:eastAsia="宋体" w:cs="宋体"/>
          <w:b w:val="0"/>
          <w:bCs/>
          <w:color w:val="auto"/>
          <w:sz w:val="24"/>
          <w:szCs w:val="24"/>
          <w:highlight w:val="none"/>
          <w:lang w:val="en-US" w:eastAsia="zh-CN"/>
        </w:rPr>
        <w:t>地点</w:t>
      </w:r>
      <w:r>
        <w:rPr>
          <w:rFonts w:hint="eastAsia" w:ascii="宋体" w:hAnsi="宋体" w:eastAsia="宋体" w:cs="宋体"/>
          <w:b w:val="0"/>
          <w:bCs/>
          <w:color w:val="auto"/>
          <w:sz w:val="24"/>
          <w:szCs w:val="24"/>
          <w:highlight w:val="none"/>
        </w:rPr>
        <w:t>及人员</w:t>
      </w:r>
      <w:r>
        <w:rPr>
          <w:rFonts w:hint="eastAsia" w:ascii="宋体" w:hAnsi="宋体" w:eastAsia="宋体" w:cs="宋体"/>
          <w:b w:val="0"/>
          <w:bCs/>
          <w:color w:val="auto"/>
          <w:sz w:val="24"/>
          <w:szCs w:val="24"/>
          <w:highlight w:val="none"/>
          <w:lang w:val="en-US" w:eastAsia="zh-CN"/>
        </w:rPr>
        <w:t>数量</w:t>
      </w:r>
      <w:r>
        <w:rPr>
          <w:rFonts w:hint="eastAsia" w:ascii="宋体" w:hAnsi="宋体" w:eastAsia="宋体" w:cs="宋体"/>
          <w:b w:val="0"/>
          <w:bCs/>
          <w:color w:val="auto"/>
          <w:sz w:val="24"/>
          <w:szCs w:val="24"/>
          <w:highlight w:val="none"/>
          <w:lang w:eastAsia="zh-CN"/>
        </w:rPr>
        <w:t>：</w:t>
      </w:r>
    </w:p>
    <w:p w14:paraId="08B7AE6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服务地点：</w:t>
      </w:r>
      <w:r>
        <w:rPr>
          <w:rFonts w:hint="eastAsia" w:ascii="宋体" w:hAnsi="宋体" w:eastAsia="宋体" w:cs="宋体"/>
          <w:sz w:val="24"/>
          <w:szCs w:val="24"/>
        </w:rPr>
        <w:t>周口市城乡一体化示范区光明路1号，占地面积15万平方米，建筑面积8万平方米，服务总面积约23万平方米。</w:t>
      </w:r>
    </w:p>
    <w:p w14:paraId="42E417A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服务内容：</w:t>
      </w:r>
      <w:r>
        <w:rPr>
          <w:rFonts w:hint="eastAsia" w:ascii="宋体" w:hAnsi="宋体" w:eastAsia="宋体" w:cs="宋体"/>
          <w:sz w:val="24"/>
          <w:szCs w:val="24"/>
        </w:rPr>
        <w:t>检查出入人员的证件，办理登记手续，禁止无关人员进入；指挥疏导车辆，维护大门出入正常秩序；查验进出物品，及时发现可疑人员，做好安全防范工作；巡逻检查中，发现不安全隐患及时向甲方保卫部门及有关领导报告；做好来访人员接待询问登记工作；完成甲方交办的临时任务等工作。</w:t>
      </w:r>
    </w:p>
    <w:p w14:paraId="407BE067">
      <w:pPr>
        <w:pStyle w:val="35"/>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lang w:val="en-US" w:eastAsia="zh-CN"/>
        </w:rPr>
        <w:t>服务人员数量</w:t>
      </w:r>
      <w:r>
        <w:rPr>
          <w:rFonts w:hint="eastAsia" w:ascii="宋体" w:hAnsi="宋体" w:eastAsia="宋体" w:cs="宋体"/>
          <w:color w:val="FF0000"/>
          <w:sz w:val="24"/>
          <w:szCs w:val="24"/>
          <w:highlight w:val="none"/>
        </w:rPr>
        <w:t>：</w:t>
      </w:r>
    </w:p>
    <w:p w14:paraId="5CB54CA2">
      <w:pPr>
        <w:pStyle w:val="35"/>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firstLine="480" w:firstLineChars="200"/>
        <w:textAlignment w:val="auto"/>
        <w:rPr>
          <w:rFonts w:hint="default" w:ascii="宋体" w:hAnsi="宋体" w:eastAsia="宋体" w:cs="宋体"/>
          <w:color w:val="FF0000"/>
          <w:sz w:val="24"/>
          <w:szCs w:val="24"/>
          <w:highlight w:val="none"/>
          <w:lang w:val="en-US" w:eastAsia="zh-CN"/>
        </w:rPr>
      </w:pPr>
      <w:r>
        <w:rPr>
          <w:rFonts w:hint="eastAsia" w:ascii="宋体" w:hAnsi="宋体" w:eastAsia="宋体" w:cs="宋体"/>
          <w:color w:val="FF0000"/>
          <w:sz w:val="24"/>
          <w:szCs w:val="24"/>
          <w:highlight w:val="none"/>
          <w:lang w:val="en-US" w:eastAsia="zh-CN"/>
        </w:rPr>
        <w:t>保安经理：1人，</w:t>
      </w:r>
      <w:r>
        <w:rPr>
          <w:rFonts w:hint="eastAsia" w:ascii="宋体" w:hAnsi="宋体" w:eastAsia="宋体" w:cs="宋体"/>
          <w:color w:val="FF0000"/>
          <w:spacing w:val="-7"/>
          <w:sz w:val="24"/>
          <w:szCs w:val="24"/>
        </w:rPr>
        <w:t>具有高中以上文化水平，思想</w:t>
      </w:r>
      <w:r>
        <w:rPr>
          <w:rFonts w:hint="eastAsia" w:ascii="宋体" w:hAnsi="宋体" w:eastAsia="宋体" w:cs="宋体"/>
          <w:color w:val="FF0000"/>
          <w:spacing w:val="-8"/>
          <w:sz w:val="24"/>
          <w:szCs w:val="24"/>
        </w:rPr>
        <w:t>稳定，</w:t>
      </w:r>
      <w:r>
        <w:rPr>
          <w:rFonts w:hint="eastAsia" w:ascii="宋体" w:hAnsi="宋体" w:eastAsia="宋体" w:cs="宋体"/>
          <w:color w:val="FF0000"/>
          <w:spacing w:val="-8"/>
          <w:sz w:val="24"/>
          <w:szCs w:val="24"/>
          <w:lang w:val="en-US" w:eastAsia="zh-CN"/>
        </w:rPr>
        <w:t>年龄18-45岁</w:t>
      </w:r>
    </w:p>
    <w:p w14:paraId="2AB7E175">
      <w:pPr>
        <w:pStyle w:val="35"/>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eastAsia="宋体" w:cs="宋体"/>
          <w:color w:val="FF0000"/>
          <w:spacing w:val="-8"/>
          <w:sz w:val="24"/>
          <w:szCs w:val="24"/>
          <w:lang w:val="en-US" w:eastAsia="zh-CN"/>
        </w:rPr>
      </w:pPr>
      <w:r>
        <w:rPr>
          <w:rFonts w:hint="eastAsia" w:ascii="宋体" w:hAnsi="宋体" w:eastAsia="宋体" w:cs="宋体"/>
          <w:color w:val="FF0000"/>
          <w:sz w:val="24"/>
          <w:szCs w:val="24"/>
          <w:highlight w:val="none"/>
          <w:lang w:val="en-US" w:eastAsia="zh-CN"/>
        </w:rPr>
        <w:t>保安队员：41人，</w:t>
      </w:r>
      <w:r>
        <w:rPr>
          <w:rFonts w:hint="eastAsia" w:ascii="宋体" w:hAnsi="宋体" w:eastAsia="宋体" w:cs="宋体"/>
          <w:color w:val="FF0000"/>
          <w:spacing w:val="-7"/>
          <w:sz w:val="24"/>
          <w:szCs w:val="24"/>
        </w:rPr>
        <w:t>具有高中以上文化水平，思想</w:t>
      </w:r>
      <w:r>
        <w:rPr>
          <w:rFonts w:hint="eastAsia" w:ascii="宋体" w:hAnsi="宋体" w:eastAsia="宋体" w:cs="宋体"/>
          <w:color w:val="FF0000"/>
          <w:spacing w:val="-8"/>
          <w:sz w:val="24"/>
          <w:szCs w:val="24"/>
        </w:rPr>
        <w:t>稳定，</w:t>
      </w:r>
      <w:r>
        <w:rPr>
          <w:rFonts w:hint="eastAsia" w:ascii="宋体" w:hAnsi="宋体" w:eastAsia="宋体" w:cs="宋体"/>
          <w:color w:val="FF0000"/>
          <w:spacing w:val="-8"/>
          <w:sz w:val="24"/>
          <w:szCs w:val="24"/>
          <w:lang w:val="en-US" w:eastAsia="zh-CN"/>
        </w:rPr>
        <w:t>年龄18-55岁。</w:t>
      </w:r>
    </w:p>
    <w:p w14:paraId="33B6F838">
      <w:pPr>
        <w:pStyle w:val="35"/>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firstLine="448" w:firstLineChars="200"/>
        <w:textAlignment w:val="auto"/>
        <w:rPr>
          <w:rFonts w:hint="default" w:ascii="宋体" w:hAnsi="宋体" w:eastAsia="宋体" w:cs="宋体"/>
          <w:color w:val="FF0000"/>
          <w:spacing w:val="-8"/>
          <w:sz w:val="24"/>
          <w:szCs w:val="24"/>
          <w:lang w:val="en-US" w:eastAsia="zh-CN"/>
        </w:rPr>
      </w:pPr>
      <w:r>
        <w:rPr>
          <w:rFonts w:hint="eastAsia" w:ascii="宋体" w:hAnsi="宋体" w:eastAsia="宋体" w:cs="宋体"/>
          <w:color w:val="FF0000"/>
          <w:spacing w:val="-8"/>
          <w:sz w:val="24"/>
          <w:szCs w:val="24"/>
          <w:lang w:val="en-US" w:eastAsia="zh-CN"/>
        </w:rPr>
        <w:t>消防监控室人员：3人，</w:t>
      </w:r>
      <w:r>
        <w:rPr>
          <w:rFonts w:hint="eastAsia" w:ascii="宋体" w:hAnsi="宋体" w:eastAsia="宋体" w:cs="宋体"/>
          <w:color w:val="FF0000"/>
          <w:spacing w:val="-7"/>
          <w:sz w:val="24"/>
          <w:szCs w:val="24"/>
        </w:rPr>
        <w:t>具有高中以上文化水平，思想</w:t>
      </w:r>
      <w:r>
        <w:rPr>
          <w:rFonts w:hint="eastAsia" w:ascii="宋体" w:hAnsi="宋体" w:eastAsia="宋体" w:cs="宋体"/>
          <w:color w:val="FF0000"/>
          <w:spacing w:val="-8"/>
          <w:sz w:val="24"/>
          <w:szCs w:val="24"/>
        </w:rPr>
        <w:t>稳定，</w:t>
      </w:r>
      <w:r>
        <w:rPr>
          <w:rFonts w:hint="eastAsia" w:ascii="宋体" w:hAnsi="宋体" w:eastAsia="宋体" w:cs="宋体"/>
          <w:color w:val="FF0000"/>
          <w:spacing w:val="-8"/>
          <w:sz w:val="24"/>
          <w:szCs w:val="24"/>
          <w:lang w:val="en-US" w:eastAsia="zh-CN"/>
        </w:rPr>
        <w:t>年龄18-55岁。</w:t>
      </w:r>
    </w:p>
    <w:p w14:paraId="4559F452">
      <w:pPr>
        <w:pStyle w:val="35"/>
        <w:keepNext w:val="0"/>
        <w:keepLines w:val="0"/>
        <w:pageBreakBefore w:val="0"/>
        <w:widowControl w:val="0"/>
        <w:kinsoku/>
        <w:wordWrap/>
        <w:overflowPunct/>
        <w:topLinePunct w:val="0"/>
        <w:autoSpaceDE/>
        <w:autoSpaceDN/>
        <w:bidi w:val="0"/>
        <w:adjustRightInd/>
        <w:snapToGrid/>
        <w:spacing w:after="0" w:line="360" w:lineRule="auto"/>
        <w:ind w:left="0" w:firstLine="480" w:firstLineChars="200"/>
        <w:textAlignment w:val="auto"/>
        <w:rPr>
          <w:rStyle w:val="66"/>
          <w:rFonts w:hint="eastAsia" w:ascii="宋体" w:hAnsi="宋体" w:eastAsia="宋体" w:cs="宋体"/>
          <w:color w:val="000000"/>
          <w:sz w:val="24"/>
          <w:szCs w:val="24"/>
          <w:lang w:val="zh-CN"/>
        </w:rPr>
      </w:pPr>
      <w:r>
        <w:rPr>
          <w:rStyle w:val="66"/>
          <w:rFonts w:hint="eastAsia" w:ascii="宋体" w:hAnsi="宋体" w:eastAsia="宋体" w:cs="宋体"/>
          <w:color w:val="000000"/>
          <w:sz w:val="24"/>
          <w:szCs w:val="24"/>
          <w:lang w:val="en-US" w:eastAsia="zh-CN"/>
        </w:rPr>
        <w:t>1.2、</w:t>
      </w:r>
      <w:r>
        <w:rPr>
          <w:rStyle w:val="66"/>
          <w:rFonts w:hint="eastAsia" w:ascii="宋体" w:hAnsi="宋体" w:eastAsia="宋体" w:cs="宋体"/>
          <w:color w:val="000000"/>
          <w:sz w:val="24"/>
          <w:szCs w:val="24"/>
          <w:lang w:val="zh-CN"/>
        </w:rPr>
        <w:t>服务要求：</w:t>
      </w:r>
    </w:p>
    <w:p w14:paraId="2567B418">
      <w:pPr>
        <w:pStyle w:val="35"/>
        <w:keepNext w:val="0"/>
        <w:keepLines w:val="0"/>
        <w:pageBreakBefore w:val="0"/>
        <w:widowControl w:val="0"/>
        <w:kinsoku/>
        <w:wordWrap/>
        <w:overflowPunct/>
        <w:topLinePunct w:val="0"/>
        <w:autoSpaceDE/>
        <w:autoSpaceDN/>
        <w:bidi w:val="0"/>
        <w:adjustRightInd/>
        <w:snapToGrid/>
        <w:spacing w:after="0" w:line="360" w:lineRule="auto"/>
        <w:ind w:left="0" w:firstLine="720" w:firstLineChars="300"/>
        <w:textAlignment w:val="auto"/>
        <w:rPr>
          <w:rStyle w:val="66"/>
          <w:rFonts w:hint="eastAsia" w:ascii="宋体" w:hAnsi="宋体" w:eastAsia="宋体" w:cs="宋体"/>
          <w:color w:val="000000"/>
          <w:sz w:val="24"/>
          <w:szCs w:val="24"/>
          <w:lang w:val="zh-CN"/>
        </w:rPr>
      </w:pPr>
      <w:r>
        <w:rPr>
          <w:rStyle w:val="66"/>
          <w:rFonts w:hint="eastAsia" w:ascii="宋体" w:hAnsi="宋体" w:eastAsia="宋体" w:cs="宋体"/>
          <w:color w:val="000000"/>
          <w:sz w:val="24"/>
          <w:szCs w:val="24"/>
          <w:lang w:val="en-US" w:eastAsia="zh-CN"/>
        </w:rPr>
        <w:t>2.</w:t>
      </w:r>
      <w:r>
        <w:rPr>
          <w:rStyle w:val="66"/>
          <w:rFonts w:hint="eastAsia" w:ascii="宋体" w:hAnsi="宋体" w:eastAsia="宋体" w:cs="宋体"/>
          <w:color w:val="000000"/>
          <w:sz w:val="24"/>
          <w:szCs w:val="24"/>
          <w:lang w:val="zh-CN"/>
        </w:rPr>
        <w:t>1、在接到采购方服务请求后，1小时响应，2小时内上门解决问题；质保期内提供免费上门服务，质保期外的收费按相关行业规则或由双方协商收取。</w:t>
      </w:r>
    </w:p>
    <w:p w14:paraId="741F640A">
      <w:pPr>
        <w:pStyle w:val="35"/>
        <w:keepNext w:val="0"/>
        <w:keepLines w:val="0"/>
        <w:pageBreakBefore w:val="0"/>
        <w:widowControl w:val="0"/>
        <w:kinsoku/>
        <w:wordWrap/>
        <w:overflowPunct/>
        <w:topLinePunct w:val="0"/>
        <w:autoSpaceDE/>
        <w:autoSpaceDN/>
        <w:bidi w:val="0"/>
        <w:adjustRightInd/>
        <w:snapToGrid/>
        <w:spacing w:after="0" w:line="360" w:lineRule="auto"/>
        <w:ind w:left="0" w:firstLine="720" w:firstLineChars="300"/>
        <w:textAlignment w:val="auto"/>
        <w:rPr>
          <w:rStyle w:val="66"/>
          <w:rFonts w:hint="eastAsia" w:ascii="宋体" w:hAnsi="宋体" w:eastAsia="宋体" w:cs="宋体"/>
          <w:color w:val="000000"/>
          <w:sz w:val="24"/>
          <w:szCs w:val="24"/>
          <w:lang w:val="zh-CN"/>
        </w:rPr>
      </w:pPr>
      <w:r>
        <w:rPr>
          <w:rStyle w:val="66"/>
          <w:rFonts w:hint="eastAsia" w:ascii="宋体" w:hAnsi="宋体" w:eastAsia="宋体" w:cs="宋体"/>
          <w:color w:val="000000"/>
          <w:sz w:val="24"/>
          <w:szCs w:val="24"/>
          <w:lang w:val="en-US" w:eastAsia="zh-CN"/>
        </w:rPr>
        <w:t>2.</w:t>
      </w:r>
      <w:r>
        <w:rPr>
          <w:rStyle w:val="66"/>
          <w:rFonts w:hint="eastAsia" w:ascii="宋体" w:hAnsi="宋体" w:eastAsia="宋体" w:cs="宋体"/>
          <w:color w:val="000000"/>
          <w:sz w:val="24"/>
          <w:szCs w:val="24"/>
          <w:lang w:val="zh-CN"/>
        </w:rPr>
        <w:t>2、中标人应遵守国家和市政府有关安全文明措施的有关规定。如果由于中标人未能对安全文明生产采取必要的措施而导致发生与此有关的人身伤亡、罚款、索赔、损失补偿、诉讼及其他责任，本单位不承担任何责任。</w:t>
      </w:r>
    </w:p>
    <w:p w14:paraId="6D75D869">
      <w:pPr>
        <w:pStyle w:val="35"/>
        <w:keepNext w:val="0"/>
        <w:keepLines w:val="0"/>
        <w:pageBreakBefore w:val="0"/>
        <w:widowControl w:val="0"/>
        <w:kinsoku/>
        <w:wordWrap/>
        <w:overflowPunct/>
        <w:topLinePunct w:val="0"/>
        <w:autoSpaceDE/>
        <w:autoSpaceDN/>
        <w:bidi w:val="0"/>
        <w:adjustRightInd/>
        <w:snapToGrid/>
        <w:spacing w:after="0" w:line="360" w:lineRule="auto"/>
        <w:ind w:left="0" w:firstLine="720" w:firstLineChars="300"/>
        <w:textAlignment w:val="auto"/>
        <w:rPr>
          <w:rStyle w:val="66"/>
          <w:rFonts w:hint="eastAsia" w:ascii="宋体" w:hAnsi="宋体" w:eastAsia="宋体" w:cs="宋体"/>
          <w:color w:val="000000"/>
          <w:sz w:val="24"/>
          <w:szCs w:val="24"/>
          <w:lang w:val="zh-CN"/>
        </w:rPr>
      </w:pPr>
      <w:r>
        <w:rPr>
          <w:rStyle w:val="66"/>
          <w:rFonts w:hint="eastAsia" w:ascii="宋体" w:hAnsi="宋体" w:eastAsia="宋体" w:cs="宋体"/>
          <w:color w:val="000000"/>
          <w:sz w:val="24"/>
          <w:szCs w:val="24"/>
          <w:lang w:val="en-US" w:eastAsia="zh-CN"/>
        </w:rPr>
        <w:t>2.</w:t>
      </w:r>
      <w:r>
        <w:rPr>
          <w:rStyle w:val="66"/>
          <w:rFonts w:hint="eastAsia" w:ascii="宋体" w:hAnsi="宋体" w:eastAsia="宋体" w:cs="宋体"/>
          <w:color w:val="000000"/>
          <w:sz w:val="24"/>
          <w:szCs w:val="24"/>
          <w:lang w:val="zh-CN"/>
        </w:rPr>
        <w:t>3、因服务区域是市委</w:t>
      </w:r>
      <w:r>
        <w:rPr>
          <w:rStyle w:val="66"/>
          <w:rFonts w:hint="eastAsia" w:ascii="宋体" w:hAnsi="宋体" w:cs="宋体"/>
          <w:color w:val="000000"/>
          <w:sz w:val="24"/>
          <w:szCs w:val="24"/>
          <w:lang w:val="zh-CN"/>
        </w:rPr>
        <w:t>、</w:t>
      </w:r>
      <w:r>
        <w:rPr>
          <w:rStyle w:val="66"/>
          <w:rFonts w:hint="eastAsia" w:ascii="宋体" w:hAnsi="宋体" w:eastAsia="宋体" w:cs="宋体"/>
          <w:color w:val="000000"/>
          <w:sz w:val="24"/>
          <w:szCs w:val="24"/>
          <w:lang w:val="zh-CN"/>
        </w:rPr>
        <w:t>市政府办公所在地，要求拟派人员思想稳定，体检达标，政审合格，需有无犯罪证明。</w:t>
      </w:r>
    </w:p>
    <w:p w14:paraId="4261D6A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Style w:val="66"/>
          <w:rFonts w:hint="eastAsia" w:ascii="宋体" w:hAnsi="宋体" w:eastAsia="宋体" w:cs="宋体"/>
          <w:color w:val="000000"/>
          <w:sz w:val="24"/>
          <w:szCs w:val="24"/>
          <w:lang w:val="zh-CN"/>
        </w:rPr>
      </w:pPr>
      <w:r>
        <w:rPr>
          <w:rStyle w:val="66"/>
          <w:rFonts w:hint="eastAsia" w:ascii="宋体" w:hAnsi="宋体" w:eastAsia="宋体" w:cs="宋体"/>
          <w:color w:val="000000"/>
          <w:sz w:val="24"/>
          <w:szCs w:val="24"/>
          <w:lang w:val="zh-CN"/>
        </w:rPr>
        <w:t>2、服务内容及要求：</w:t>
      </w:r>
    </w:p>
    <w:p w14:paraId="6A34AA95">
      <w:pPr>
        <w:keepNext w:val="0"/>
        <w:keepLines w:val="0"/>
        <w:pageBreakBefore w:val="0"/>
        <w:widowControl w:val="0"/>
        <w:kinsoku/>
        <w:wordWrap/>
        <w:overflowPunct/>
        <w:topLinePunct w:val="0"/>
        <w:autoSpaceDE/>
        <w:autoSpaceDN/>
        <w:bidi w:val="0"/>
        <w:adjustRightInd/>
        <w:snapToGrid/>
        <w:spacing w:line="360" w:lineRule="auto"/>
        <w:ind w:left="0" w:firstLine="720" w:firstLineChars="300"/>
        <w:textAlignment w:val="auto"/>
        <w:rPr>
          <w:rStyle w:val="66"/>
          <w:rFonts w:hint="eastAsia" w:ascii="宋体" w:hAnsi="宋体" w:eastAsia="宋体" w:cs="宋体"/>
          <w:color w:val="000000"/>
          <w:sz w:val="24"/>
          <w:szCs w:val="24"/>
          <w:lang w:val="zh-CN"/>
        </w:rPr>
      </w:pPr>
      <w:r>
        <w:rPr>
          <w:rStyle w:val="66"/>
          <w:rFonts w:hint="eastAsia" w:ascii="宋体" w:hAnsi="宋体" w:eastAsia="宋体" w:cs="宋体"/>
          <w:color w:val="000000"/>
          <w:sz w:val="24"/>
          <w:szCs w:val="24"/>
          <w:lang w:val="zh-CN"/>
        </w:rPr>
        <w:t>2.1服务要求：服务年限,在接到采购方服务请求后，1小时响应，2小时内上门解决问题；质保期内提供免费上门服务，质保期外的收费按相关行业规则或由双方协商收取。</w:t>
      </w:r>
    </w:p>
    <w:p w14:paraId="30DA6F1D">
      <w:pPr>
        <w:keepNext w:val="0"/>
        <w:keepLines w:val="0"/>
        <w:pageBreakBefore w:val="0"/>
        <w:widowControl w:val="0"/>
        <w:kinsoku/>
        <w:wordWrap/>
        <w:overflowPunct/>
        <w:topLinePunct w:val="0"/>
        <w:autoSpaceDE/>
        <w:autoSpaceDN/>
        <w:bidi w:val="0"/>
        <w:adjustRightInd/>
        <w:snapToGrid/>
        <w:spacing w:line="360" w:lineRule="auto"/>
        <w:ind w:left="0" w:firstLine="720" w:firstLineChars="300"/>
        <w:textAlignment w:val="auto"/>
        <w:rPr>
          <w:rStyle w:val="66"/>
          <w:rFonts w:hint="eastAsia" w:ascii="宋体" w:hAnsi="宋体" w:eastAsia="宋体" w:cs="宋体"/>
          <w:color w:val="000000"/>
          <w:sz w:val="24"/>
          <w:szCs w:val="24"/>
          <w:lang w:val="zh-CN"/>
        </w:rPr>
      </w:pPr>
      <w:r>
        <w:rPr>
          <w:rStyle w:val="66"/>
          <w:rFonts w:hint="eastAsia" w:ascii="宋体" w:hAnsi="宋体" w:eastAsia="宋体" w:cs="宋体"/>
          <w:color w:val="000000"/>
          <w:sz w:val="24"/>
          <w:szCs w:val="24"/>
          <w:lang w:val="zh-CN"/>
        </w:rPr>
        <w:t>2.2</w:t>
      </w:r>
      <w:r>
        <w:rPr>
          <w:rStyle w:val="66"/>
          <w:rFonts w:hint="eastAsia" w:ascii="宋体" w:hAnsi="宋体" w:eastAsia="宋体" w:cs="宋体"/>
          <w:color w:val="000000"/>
          <w:sz w:val="24"/>
          <w:szCs w:val="24"/>
          <w:lang w:val="en-US" w:eastAsia="zh-CN"/>
        </w:rPr>
        <w:t>服务</w:t>
      </w:r>
      <w:r>
        <w:rPr>
          <w:rStyle w:val="66"/>
          <w:rFonts w:hint="eastAsia" w:ascii="宋体" w:hAnsi="宋体" w:eastAsia="宋体" w:cs="宋体"/>
          <w:color w:val="000000"/>
          <w:sz w:val="24"/>
          <w:szCs w:val="24"/>
          <w:lang w:val="zh-CN"/>
        </w:rPr>
        <w:t>地点：采购人指定地点。</w:t>
      </w:r>
    </w:p>
    <w:p w14:paraId="1C815EE2">
      <w:pPr>
        <w:keepNext w:val="0"/>
        <w:keepLines w:val="0"/>
        <w:pageBreakBefore w:val="0"/>
        <w:widowControl w:val="0"/>
        <w:kinsoku/>
        <w:wordWrap/>
        <w:overflowPunct/>
        <w:topLinePunct w:val="0"/>
        <w:autoSpaceDE/>
        <w:autoSpaceDN/>
        <w:bidi w:val="0"/>
        <w:adjustRightInd/>
        <w:snapToGrid/>
        <w:spacing w:line="360" w:lineRule="auto"/>
        <w:ind w:left="0" w:firstLine="720" w:firstLineChars="300"/>
        <w:textAlignment w:val="auto"/>
        <w:rPr>
          <w:rStyle w:val="66"/>
          <w:rFonts w:hint="eastAsia" w:ascii="宋体" w:hAnsi="宋体" w:eastAsia="宋体" w:cs="宋体"/>
          <w:color w:val="000000"/>
          <w:sz w:val="24"/>
          <w:szCs w:val="24"/>
          <w:lang w:val="zh-CN"/>
        </w:rPr>
      </w:pPr>
      <w:r>
        <w:rPr>
          <w:rStyle w:val="66"/>
          <w:rFonts w:hint="eastAsia" w:ascii="宋体" w:hAnsi="宋体" w:eastAsia="宋体" w:cs="宋体"/>
          <w:color w:val="000000"/>
          <w:sz w:val="24"/>
          <w:szCs w:val="24"/>
          <w:lang w:val="zh-CN"/>
        </w:rPr>
        <w:t>2.3</w:t>
      </w:r>
      <w:r>
        <w:rPr>
          <w:rStyle w:val="66"/>
          <w:rFonts w:hint="eastAsia" w:ascii="宋体" w:hAnsi="宋体" w:eastAsia="宋体" w:cs="宋体"/>
          <w:color w:val="000000"/>
          <w:sz w:val="24"/>
          <w:szCs w:val="24"/>
          <w:lang w:val="en-US" w:eastAsia="zh-CN"/>
        </w:rPr>
        <w:t>服务</w:t>
      </w:r>
      <w:r>
        <w:rPr>
          <w:rStyle w:val="66"/>
          <w:rFonts w:hint="eastAsia" w:ascii="宋体" w:hAnsi="宋体" w:eastAsia="宋体" w:cs="宋体"/>
          <w:color w:val="000000"/>
          <w:sz w:val="24"/>
          <w:szCs w:val="24"/>
          <w:lang w:val="zh-CN"/>
        </w:rPr>
        <w:t>日期：</w:t>
      </w:r>
      <w:r>
        <w:rPr>
          <w:rStyle w:val="66"/>
          <w:rFonts w:hint="eastAsia" w:ascii="宋体" w:hAnsi="宋体" w:cs="宋体"/>
          <w:color w:val="000000"/>
          <w:sz w:val="24"/>
          <w:lang w:val="en-US" w:eastAsia="zh-CN"/>
        </w:rPr>
        <w:t>3年</w:t>
      </w:r>
      <w:r>
        <w:rPr>
          <w:rStyle w:val="66"/>
          <w:rFonts w:hint="eastAsia" w:ascii="宋体" w:hAnsi="宋体" w:eastAsia="宋体" w:cs="宋体"/>
          <w:color w:val="000000"/>
          <w:sz w:val="24"/>
          <w:szCs w:val="24"/>
          <w:lang w:val="zh-CN"/>
        </w:rPr>
        <w:t>。</w:t>
      </w:r>
    </w:p>
    <w:p w14:paraId="3F90D1E2">
      <w:pPr>
        <w:keepNext w:val="0"/>
        <w:keepLines w:val="0"/>
        <w:pageBreakBefore w:val="0"/>
        <w:widowControl w:val="0"/>
        <w:kinsoku/>
        <w:wordWrap/>
        <w:overflowPunct/>
        <w:topLinePunct w:val="0"/>
        <w:autoSpaceDE/>
        <w:autoSpaceDN/>
        <w:bidi w:val="0"/>
        <w:adjustRightInd/>
        <w:snapToGrid/>
        <w:spacing w:line="360" w:lineRule="auto"/>
        <w:ind w:left="0" w:firstLine="720" w:firstLineChars="300"/>
        <w:textAlignment w:val="auto"/>
        <w:rPr>
          <w:rStyle w:val="66"/>
          <w:rFonts w:hint="eastAsia" w:ascii="宋体" w:hAnsi="宋体" w:eastAsia="宋体" w:cs="宋体"/>
          <w:color w:val="000000"/>
          <w:sz w:val="24"/>
          <w:szCs w:val="24"/>
          <w:lang w:val="zh-CN"/>
        </w:rPr>
      </w:pPr>
      <w:r>
        <w:rPr>
          <w:rStyle w:val="66"/>
          <w:rFonts w:hint="eastAsia" w:ascii="宋体" w:hAnsi="宋体" w:eastAsia="宋体" w:cs="宋体"/>
          <w:color w:val="000000"/>
          <w:sz w:val="24"/>
          <w:szCs w:val="24"/>
          <w:lang w:val="zh-CN"/>
        </w:rPr>
        <w:t>2.4验收：由最终用户组织验收。</w:t>
      </w:r>
    </w:p>
    <w:p w14:paraId="387D1C5C">
      <w:pPr>
        <w:spacing w:after="120" w:line="415" w:lineRule="auto"/>
        <w:ind w:firstLine="480" w:firstLineChars="200"/>
        <w:jc w:val="center"/>
        <w:rPr>
          <w:rStyle w:val="66"/>
          <w:rFonts w:ascii="宋体" w:hAnsi="宋体" w:cs="宋体"/>
          <w:color w:val="000000"/>
          <w:sz w:val="24"/>
          <w:lang w:val="zh-CN"/>
        </w:rPr>
      </w:pPr>
    </w:p>
    <w:p w14:paraId="504520F1">
      <w:pPr>
        <w:pStyle w:val="35"/>
        <w:ind w:firstLine="210"/>
        <w:rPr>
          <w:rStyle w:val="66"/>
          <w:color w:val="000000"/>
          <w:lang w:val="zh-CN"/>
        </w:rPr>
      </w:pPr>
    </w:p>
    <w:p w14:paraId="38A4B0AD">
      <w:pPr>
        <w:pStyle w:val="35"/>
        <w:ind w:firstLine="240"/>
        <w:rPr>
          <w:rFonts w:ascii="宋体" w:hAnsi="宋体" w:cs="宋体"/>
          <w:sz w:val="24"/>
        </w:rPr>
      </w:pPr>
    </w:p>
    <w:p w14:paraId="1467EE88">
      <w:pPr>
        <w:spacing w:line="480" w:lineRule="auto"/>
        <w:rPr>
          <w:rFonts w:ascii="宋体" w:hAnsi="宋体" w:cs="宋体"/>
          <w:sz w:val="24"/>
        </w:rPr>
      </w:pPr>
      <w:r>
        <w:rPr>
          <w:rFonts w:hint="eastAsia" w:ascii="宋体" w:hAnsi="宋体" w:cs="宋体"/>
          <w:b/>
          <w:bCs/>
          <w:sz w:val="24"/>
        </w:rPr>
        <w:t>第四章  响应性文件内容及格式</w:t>
      </w:r>
    </w:p>
    <w:p w14:paraId="0CA359DA">
      <w:pPr>
        <w:widowControl/>
        <w:spacing w:line="520" w:lineRule="exact"/>
        <w:ind w:firstLine="480" w:firstLineChars="200"/>
        <w:jc w:val="center"/>
        <w:rPr>
          <w:rFonts w:ascii="宋体" w:hAnsi="宋体" w:cs="宋体"/>
          <w:sz w:val="24"/>
        </w:rPr>
      </w:pPr>
    </w:p>
    <w:p w14:paraId="7EEE5954">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65F992BC">
      <w:pPr>
        <w:spacing w:line="560" w:lineRule="exact"/>
        <w:ind w:firstLine="482" w:firstLineChars="200"/>
        <w:rPr>
          <w:rFonts w:ascii="宋体" w:hAnsi="宋体" w:cs="宋体"/>
          <w:b/>
          <w:sz w:val="24"/>
        </w:rPr>
      </w:pPr>
      <w:r>
        <w:rPr>
          <w:rFonts w:hint="eastAsia" w:ascii="宋体" w:hAnsi="宋体" w:cs="宋体"/>
          <w:b/>
          <w:sz w:val="24"/>
        </w:rPr>
        <w:t>重要提示：</w:t>
      </w:r>
    </w:p>
    <w:p w14:paraId="05E2773C">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63291D1B">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610BD9DF">
      <w:pPr>
        <w:snapToGrid w:val="0"/>
        <w:jc w:val="left"/>
        <w:rPr>
          <w:rFonts w:ascii="宋体" w:hAnsi="宋体" w:cs="宋体"/>
          <w:sz w:val="24"/>
        </w:rPr>
      </w:pPr>
    </w:p>
    <w:p w14:paraId="7F1E6CCE">
      <w:pPr>
        <w:snapToGrid w:val="0"/>
        <w:jc w:val="left"/>
        <w:rPr>
          <w:rFonts w:ascii="宋体" w:hAnsi="宋体" w:cs="宋体"/>
          <w:sz w:val="24"/>
        </w:rPr>
      </w:pPr>
    </w:p>
    <w:p w14:paraId="404F5748">
      <w:pPr>
        <w:snapToGrid w:val="0"/>
        <w:jc w:val="left"/>
        <w:rPr>
          <w:rFonts w:ascii="宋体" w:hAnsi="宋体" w:cs="宋体"/>
          <w:sz w:val="24"/>
        </w:rPr>
      </w:pPr>
    </w:p>
    <w:p w14:paraId="044D97CF">
      <w:pPr>
        <w:snapToGrid w:val="0"/>
        <w:jc w:val="left"/>
        <w:rPr>
          <w:rFonts w:ascii="宋体" w:hAnsi="宋体" w:cs="宋体"/>
          <w:sz w:val="24"/>
        </w:rPr>
      </w:pPr>
    </w:p>
    <w:p w14:paraId="1762EF81">
      <w:pPr>
        <w:snapToGrid w:val="0"/>
        <w:jc w:val="left"/>
        <w:rPr>
          <w:rFonts w:ascii="宋体" w:hAnsi="宋体" w:cs="宋体"/>
          <w:sz w:val="24"/>
        </w:rPr>
      </w:pPr>
    </w:p>
    <w:p w14:paraId="2C308714">
      <w:pPr>
        <w:snapToGrid w:val="0"/>
        <w:jc w:val="left"/>
        <w:rPr>
          <w:rFonts w:ascii="宋体" w:hAnsi="宋体" w:cs="宋体"/>
          <w:sz w:val="24"/>
        </w:rPr>
      </w:pPr>
    </w:p>
    <w:p w14:paraId="5E9E38A4">
      <w:pPr>
        <w:snapToGrid w:val="0"/>
        <w:jc w:val="left"/>
        <w:rPr>
          <w:rFonts w:ascii="宋体" w:hAnsi="宋体" w:cs="宋体"/>
          <w:sz w:val="24"/>
        </w:rPr>
      </w:pPr>
    </w:p>
    <w:p w14:paraId="13A03702">
      <w:pPr>
        <w:snapToGrid w:val="0"/>
        <w:jc w:val="left"/>
        <w:rPr>
          <w:rFonts w:ascii="宋体" w:hAnsi="宋体" w:cs="宋体"/>
          <w:sz w:val="24"/>
        </w:rPr>
      </w:pPr>
    </w:p>
    <w:p w14:paraId="6FAD7AB5">
      <w:pPr>
        <w:snapToGrid w:val="0"/>
        <w:jc w:val="left"/>
        <w:rPr>
          <w:rFonts w:ascii="宋体" w:hAnsi="宋体" w:cs="宋体"/>
          <w:sz w:val="24"/>
        </w:rPr>
      </w:pPr>
    </w:p>
    <w:p w14:paraId="0D5330F4">
      <w:pPr>
        <w:snapToGrid w:val="0"/>
        <w:jc w:val="left"/>
        <w:rPr>
          <w:rFonts w:ascii="宋体" w:hAnsi="宋体" w:cs="宋体"/>
          <w:sz w:val="24"/>
        </w:rPr>
      </w:pPr>
    </w:p>
    <w:p w14:paraId="345D3E87">
      <w:pPr>
        <w:snapToGrid w:val="0"/>
        <w:jc w:val="left"/>
        <w:rPr>
          <w:rFonts w:ascii="宋体" w:hAnsi="宋体" w:cs="宋体"/>
          <w:sz w:val="24"/>
        </w:rPr>
      </w:pPr>
    </w:p>
    <w:p w14:paraId="1ECD53D6">
      <w:pPr>
        <w:snapToGrid w:val="0"/>
        <w:jc w:val="left"/>
        <w:rPr>
          <w:rFonts w:ascii="宋体" w:hAnsi="宋体" w:cs="宋体"/>
          <w:sz w:val="24"/>
        </w:rPr>
      </w:pPr>
    </w:p>
    <w:p w14:paraId="346254E6">
      <w:pPr>
        <w:snapToGrid w:val="0"/>
        <w:jc w:val="left"/>
        <w:rPr>
          <w:rFonts w:ascii="宋体" w:hAnsi="宋体" w:cs="宋体"/>
          <w:sz w:val="24"/>
        </w:rPr>
      </w:pPr>
    </w:p>
    <w:p w14:paraId="2319DB1B">
      <w:pPr>
        <w:snapToGrid w:val="0"/>
        <w:jc w:val="left"/>
        <w:rPr>
          <w:rFonts w:ascii="宋体" w:hAnsi="宋体" w:cs="宋体"/>
          <w:sz w:val="24"/>
        </w:rPr>
      </w:pPr>
    </w:p>
    <w:p w14:paraId="35D45C8C">
      <w:pPr>
        <w:pStyle w:val="25"/>
        <w:ind w:firstLine="480"/>
        <w:rPr>
          <w:rFonts w:ascii="宋体" w:hAnsi="宋体" w:eastAsia="宋体" w:cs="宋体"/>
          <w:sz w:val="24"/>
        </w:rPr>
      </w:pPr>
    </w:p>
    <w:p w14:paraId="32907060">
      <w:pPr>
        <w:pStyle w:val="25"/>
        <w:ind w:firstLine="480"/>
        <w:rPr>
          <w:rFonts w:ascii="宋体" w:hAnsi="宋体" w:eastAsia="宋体" w:cs="宋体"/>
          <w:sz w:val="24"/>
        </w:rPr>
      </w:pPr>
    </w:p>
    <w:p w14:paraId="171DED19">
      <w:pPr>
        <w:pStyle w:val="25"/>
        <w:ind w:firstLine="480"/>
        <w:rPr>
          <w:rFonts w:ascii="宋体" w:hAnsi="宋体" w:eastAsia="宋体" w:cs="宋体"/>
          <w:sz w:val="24"/>
        </w:rPr>
      </w:pPr>
    </w:p>
    <w:p w14:paraId="04794FB7">
      <w:pPr>
        <w:pStyle w:val="25"/>
        <w:ind w:firstLine="480"/>
        <w:rPr>
          <w:rFonts w:ascii="宋体" w:hAnsi="宋体" w:eastAsia="宋体" w:cs="宋体"/>
          <w:sz w:val="24"/>
        </w:rPr>
      </w:pPr>
    </w:p>
    <w:p w14:paraId="3E015CDE">
      <w:pPr>
        <w:snapToGrid w:val="0"/>
        <w:jc w:val="left"/>
        <w:rPr>
          <w:rFonts w:ascii="宋体" w:hAnsi="宋体" w:cs="宋体"/>
          <w:sz w:val="24"/>
        </w:rPr>
      </w:pPr>
    </w:p>
    <w:p w14:paraId="77352474">
      <w:pPr>
        <w:snapToGrid w:val="0"/>
        <w:jc w:val="left"/>
        <w:rPr>
          <w:rFonts w:ascii="宋体" w:hAnsi="宋体" w:cs="宋体"/>
          <w:sz w:val="24"/>
        </w:rPr>
      </w:pPr>
    </w:p>
    <w:p w14:paraId="74D85068">
      <w:pPr>
        <w:snapToGrid w:val="0"/>
        <w:jc w:val="left"/>
        <w:rPr>
          <w:rFonts w:ascii="宋体" w:hAnsi="宋体" w:cs="宋体"/>
          <w:sz w:val="24"/>
        </w:rPr>
      </w:pPr>
    </w:p>
    <w:p w14:paraId="3FC6354A">
      <w:pPr>
        <w:snapToGrid w:val="0"/>
        <w:jc w:val="left"/>
        <w:rPr>
          <w:rFonts w:ascii="宋体" w:hAnsi="宋体" w:cs="宋体"/>
          <w:sz w:val="24"/>
        </w:rPr>
      </w:pPr>
    </w:p>
    <w:p w14:paraId="7EA0BF41">
      <w:pPr>
        <w:snapToGrid w:val="0"/>
        <w:jc w:val="left"/>
        <w:rPr>
          <w:rFonts w:ascii="宋体" w:hAnsi="宋体" w:cs="宋体"/>
          <w:sz w:val="24"/>
        </w:rPr>
      </w:pPr>
    </w:p>
    <w:p w14:paraId="7B5F015D">
      <w:pPr>
        <w:snapToGrid w:val="0"/>
        <w:jc w:val="left"/>
        <w:rPr>
          <w:rFonts w:ascii="宋体" w:hAnsi="宋体" w:cs="宋体"/>
          <w:sz w:val="24"/>
        </w:rPr>
      </w:pPr>
    </w:p>
    <w:p w14:paraId="3475D576">
      <w:pPr>
        <w:snapToGrid w:val="0"/>
        <w:jc w:val="left"/>
        <w:rPr>
          <w:rFonts w:ascii="宋体" w:hAnsi="宋体" w:cs="宋体"/>
          <w:sz w:val="24"/>
        </w:rPr>
      </w:pPr>
    </w:p>
    <w:p w14:paraId="30F39A0F">
      <w:pPr>
        <w:snapToGrid w:val="0"/>
        <w:jc w:val="left"/>
        <w:rPr>
          <w:rFonts w:ascii="宋体" w:hAnsi="宋体" w:cs="宋体"/>
          <w:sz w:val="24"/>
        </w:rPr>
      </w:pPr>
    </w:p>
    <w:p w14:paraId="03E57CEC">
      <w:pPr>
        <w:pStyle w:val="25"/>
        <w:ind w:firstLine="480"/>
        <w:rPr>
          <w:rFonts w:ascii="宋体" w:hAnsi="宋体" w:eastAsia="宋体" w:cs="宋体"/>
          <w:sz w:val="24"/>
        </w:rPr>
      </w:pPr>
    </w:p>
    <w:p w14:paraId="5619AD51">
      <w:pPr>
        <w:snapToGrid w:val="0"/>
        <w:jc w:val="left"/>
        <w:rPr>
          <w:rFonts w:ascii="宋体" w:hAnsi="宋体" w:cs="宋体"/>
          <w:sz w:val="24"/>
        </w:rPr>
      </w:pPr>
    </w:p>
    <w:p w14:paraId="52840E5B">
      <w:pPr>
        <w:snapToGrid w:val="0"/>
        <w:jc w:val="left"/>
        <w:rPr>
          <w:rFonts w:ascii="宋体" w:hAnsi="宋体" w:cs="宋体"/>
          <w:sz w:val="24"/>
        </w:rPr>
      </w:pPr>
    </w:p>
    <w:p w14:paraId="51EDAC73">
      <w:pPr>
        <w:pStyle w:val="25"/>
        <w:ind w:firstLine="480"/>
        <w:rPr>
          <w:rFonts w:ascii="宋体" w:hAnsi="宋体" w:eastAsia="宋体" w:cs="宋体"/>
          <w:sz w:val="24"/>
        </w:rPr>
      </w:pPr>
    </w:p>
    <w:p w14:paraId="78D8B08D">
      <w:pPr>
        <w:snapToGrid w:val="0"/>
        <w:jc w:val="left"/>
        <w:rPr>
          <w:rFonts w:ascii="宋体" w:hAnsi="宋体" w:cs="宋体"/>
          <w:sz w:val="24"/>
        </w:rPr>
      </w:pPr>
    </w:p>
    <w:p w14:paraId="518D1313">
      <w:pPr>
        <w:pStyle w:val="35"/>
        <w:ind w:firstLine="210"/>
      </w:pPr>
    </w:p>
    <w:p w14:paraId="0DCCB9A1">
      <w:pPr>
        <w:spacing w:line="360" w:lineRule="auto"/>
        <w:jc w:val="left"/>
        <w:rPr>
          <w:rFonts w:ascii="宋体" w:hAnsi="宋体" w:cs="宋体"/>
          <w:sz w:val="24"/>
        </w:rPr>
      </w:pPr>
    </w:p>
    <w:p w14:paraId="14BA60E7">
      <w:pPr>
        <w:spacing w:line="360" w:lineRule="auto"/>
        <w:jc w:val="left"/>
        <w:rPr>
          <w:rFonts w:ascii="宋体" w:hAnsi="宋体" w:cs="宋体"/>
          <w:sz w:val="24"/>
        </w:rPr>
      </w:pPr>
    </w:p>
    <w:p w14:paraId="725F5394">
      <w:pPr>
        <w:spacing w:line="360" w:lineRule="auto"/>
        <w:jc w:val="left"/>
        <w:rPr>
          <w:rFonts w:ascii="宋体" w:hAnsi="宋体" w:cs="宋体"/>
          <w:sz w:val="24"/>
        </w:rPr>
      </w:pPr>
      <w:r>
        <w:rPr>
          <w:rFonts w:hint="eastAsia" w:ascii="宋体" w:hAnsi="宋体" w:cs="宋体"/>
          <w:sz w:val="24"/>
        </w:rPr>
        <w:t>格式2-1</w:t>
      </w:r>
    </w:p>
    <w:p w14:paraId="15910C83">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2E1EA5AE">
      <w:pPr>
        <w:pStyle w:val="35"/>
        <w:rPr>
          <w:rFonts w:hint="eastAsia"/>
          <w:lang w:eastAsia="zh-CN"/>
        </w:rPr>
      </w:pPr>
    </w:p>
    <w:p w14:paraId="5CD2AD4F">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6B8F2883">
      <w:pPr>
        <w:spacing w:line="360" w:lineRule="auto"/>
        <w:jc w:val="center"/>
        <w:rPr>
          <w:rFonts w:ascii="宋体" w:hAnsi="宋体" w:cs="宋体"/>
          <w:sz w:val="24"/>
        </w:rPr>
      </w:pPr>
      <w:r>
        <w:rPr>
          <w:rFonts w:hint="eastAsia" w:ascii="宋体" w:hAnsi="宋体" w:cs="宋体"/>
          <w:sz w:val="24"/>
        </w:rPr>
        <w:t>法定代表人身份证明书</w:t>
      </w:r>
    </w:p>
    <w:p w14:paraId="4E4997EA">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48FDED33">
      <w:pPr>
        <w:spacing w:line="360" w:lineRule="auto"/>
        <w:ind w:firstLine="480" w:firstLineChars="200"/>
        <w:rPr>
          <w:rFonts w:ascii="宋体" w:hAnsi="宋体" w:cs="宋体"/>
          <w:sz w:val="24"/>
        </w:rPr>
      </w:pPr>
    </w:p>
    <w:p w14:paraId="606E615D">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25FE6DE">
      <w:pPr>
        <w:spacing w:line="360" w:lineRule="auto"/>
        <w:ind w:firstLine="480" w:firstLineChars="200"/>
        <w:rPr>
          <w:rFonts w:ascii="宋体" w:hAnsi="宋体" w:cs="宋体"/>
          <w:sz w:val="24"/>
        </w:rPr>
      </w:pPr>
      <w:r>
        <w:rPr>
          <w:rFonts w:hint="eastAsia" w:ascii="宋体" w:hAnsi="宋体" w:cs="宋体"/>
          <w:sz w:val="24"/>
        </w:rPr>
        <w:t>特此证明。</w:t>
      </w:r>
    </w:p>
    <w:p w14:paraId="26D8DFC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060E81A8">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12B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629B0BD">
            <w:pPr>
              <w:spacing w:line="480" w:lineRule="exact"/>
              <w:rPr>
                <w:rFonts w:ascii="宋体" w:hAnsi="宋体" w:cs="宋体"/>
                <w:b/>
                <w:bCs/>
                <w:sz w:val="24"/>
              </w:rPr>
            </w:pPr>
          </w:p>
          <w:p w14:paraId="3690E48C">
            <w:pPr>
              <w:spacing w:line="480" w:lineRule="exact"/>
              <w:rPr>
                <w:rFonts w:ascii="宋体" w:hAnsi="宋体" w:cs="宋体"/>
                <w:b/>
                <w:bCs/>
                <w:sz w:val="24"/>
              </w:rPr>
            </w:pPr>
          </w:p>
          <w:p w14:paraId="29F613D1">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316DFAA8">
            <w:pPr>
              <w:spacing w:line="480" w:lineRule="exact"/>
              <w:rPr>
                <w:rFonts w:ascii="宋体" w:hAnsi="宋体" w:cs="宋体"/>
                <w:sz w:val="24"/>
              </w:rPr>
            </w:pPr>
          </w:p>
          <w:p w14:paraId="4E25B500">
            <w:pPr>
              <w:spacing w:line="480" w:lineRule="exact"/>
              <w:rPr>
                <w:rFonts w:ascii="宋体" w:hAnsi="宋体" w:cs="宋体"/>
                <w:sz w:val="24"/>
              </w:rPr>
            </w:pPr>
          </w:p>
        </w:tc>
      </w:tr>
    </w:tbl>
    <w:p w14:paraId="6A66C2B4">
      <w:pPr>
        <w:spacing w:line="360" w:lineRule="auto"/>
        <w:ind w:firstLine="960" w:firstLineChars="400"/>
        <w:rPr>
          <w:rFonts w:ascii="宋体" w:hAnsi="宋体" w:cs="宋体"/>
          <w:sz w:val="24"/>
        </w:rPr>
      </w:pPr>
    </w:p>
    <w:p w14:paraId="355BC59B">
      <w:pPr>
        <w:spacing w:line="360" w:lineRule="auto"/>
        <w:ind w:firstLine="3840" w:firstLineChars="1600"/>
        <w:rPr>
          <w:rFonts w:ascii="宋体" w:hAnsi="宋体" w:cs="宋体"/>
          <w:sz w:val="24"/>
        </w:rPr>
      </w:pPr>
    </w:p>
    <w:p w14:paraId="173A43D2">
      <w:pPr>
        <w:spacing w:line="360" w:lineRule="auto"/>
        <w:ind w:firstLine="3840" w:firstLineChars="1600"/>
        <w:rPr>
          <w:rFonts w:ascii="宋体" w:hAnsi="宋体" w:cs="宋体"/>
          <w:sz w:val="24"/>
        </w:rPr>
      </w:pPr>
    </w:p>
    <w:p w14:paraId="111F483F">
      <w:pPr>
        <w:spacing w:line="360" w:lineRule="auto"/>
        <w:ind w:firstLine="3840" w:firstLineChars="1600"/>
        <w:rPr>
          <w:rFonts w:ascii="宋体" w:hAnsi="宋体" w:cs="宋体"/>
          <w:sz w:val="24"/>
        </w:rPr>
      </w:pPr>
    </w:p>
    <w:p w14:paraId="42BEF3A2">
      <w:pPr>
        <w:spacing w:line="360" w:lineRule="auto"/>
        <w:jc w:val="center"/>
        <w:rPr>
          <w:rFonts w:ascii="宋体" w:hAnsi="宋体" w:cs="宋体"/>
          <w:sz w:val="24"/>
        </w:rPr>
      </w:pPr>
    </w:p>
    <w:p w14:paraId="1AB12E1F">
      <w:pPr>
        <w:spacing w:line="360" w:lineRule="auto"/>
        <w:jc w:val="center"/>
        <w:rPr>
          <w:rFonts w:ascii="宋体" w:hAnsi="宋体" w:cs="宋体"/>
          <w:sz w:val="24"/>
        </w:rPr>
      </w:pPr>
    </w:p>
    <w:p w14:paraId="0AC686A1">
      <w:pPr>
        <w:spacing w:line="360" w:lineRule="auto"/>
        <w:jc w:val="center"/>
        <w:rPr>
          <w:rFonts w:ascii="宋体" w:hAnsi="宋体" w:cs="宋体"/>
          <w:sz w:val="24"/>
        </w:rPr>
      </w:pPr>
    </w:p>
    <w:p w14:paraId="511E08F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8E27263">
      <w:pPr>
        <w:spacing w:line="360" w:lineRule="auto"/>
        <w:jc w:val="center"/>
        <w:rPr>
          <w:rFonts w:ascii="宋体" w:hAnsi="宋体" w:cs="宋体"/>
          <w:sz w:val="24"/>
        </w:rPr>
      </w:pPr>
      <w:r>
        <w:rPr>
          <w:rFonts w:hint="eastAsia" w:ascii="宋体" w:hAnsi="宋体" w:cs="宋体"/>
          <w:sz w:val="24"/>
        </w:rPr>
        <w:t xml:space="preserve">                年   月  日</w:t>
      </w:r>
    </w:p>
    <w:p w14:paraId="4CD36851">
      <w:pPr>
        <w:spacing w:line="360" w:lineRule="auto"/>
        <w:jc w:val="center"/>
        <w:rPr>
          <w:rFonts w:ascii="宋体" w:hAnsi="宋体" w:cs="宋体"/>
          <w:sz w:val="24"/>
        </w:rPr>
      </w:pPr>
    </w:p>
    <w:p w14:paraId="5A53BBC1">
      <w:pPr>
        <w:spacing w:line="360" w:lineRule="auto"/>
        <w:jc w:val="center"/>
        <w:rPr>
          <w:rFonts w:ascii="宋体" w:hAnsi="宋体" w:cs="宋体"/>
          <w:sz w:val="24"/>
        </w:rPr>
      </w:pPr>
    </w:p>
    <w:p w14:paraId="55F6B47E">
      <w:pPr>
        <w:spacing w:line="360" w:lineRule="auto"/>
        <w:jc w:val="center"/>
        <w:rPr>
          <w:rFonts w:ascii="宋体" w:hAnsi="宋体" w:cs="宋体"/>
          <w:sz w:val="24"/>
        </w:rPr>
      </w:pPr>
    </w:p>
    <w:p w14:paraId="6BF7EEE8">
      <w:pPr>
        <w:pStyle w:val="35"/>
        <w:ind w:firstLine="240"/>
        <w:rPr>
          <w:rFonts w:ascii="宋体" w:hAnsi="宋体" w:cs="宋体"/>
          <w:sz w:val="24"/>
        </w:rPr>
      </w:pPr>
    </w:p>
    <w:p w14:paraId="69D0F5AA">
      <w:pPr>
        <w:pStyle w:val="35"/>
        <w:ind w:firstLine="240"/>
        <w:rPr>
          <w:rFonts w:ascii="宋体" w:hAnsi="宋体" w:cs="宋体"/>
          <w:sz w:val="24"/>
        </w:rPr>
      </w:pPr>
    </w:p>
    <w:p w14:paraId="2A2B520A">
      <w:pPr>
        <w:pStyle w:val="35"/>
        <w:ind w:firstLine="240"/>
        <w:rPr>
          <w:rFonts w:ascii="宋体" w:hAnsi="宋体" w:cs="宋体"/>
          <w:sz w:val="24"/>
        </w:rPr>
      </w:pPr>
    </w:p>
    <w:p w14:paraId="658B8469">
      <w:pPr>
        <w:pStyle w:val="35"/>
        <w:ind w:firstLine="240"/>
        <w:rPr>
          <w:rFonts w:ascii="宋体" w:hAnsi="宋体" w:cs="宋体"/>
          <w:sz w:val="24"/>
        </w:rPr>
      </w:pPr>
    </w:p>
    <w:p w14:paraId="1D536539">
      <w:pPr>
        <w:pStyle w:val="35"/>
        <w:ind w:firstLine="240"/>
        <w:rPr>
          <w:rFonts w:ascii="宋体" w:hAnsi="宋体" w:cs="宋体"/>
          <w:sz w:val="24"/>
        </w:rPr>
      </w:pPr>
    </w:p>
    <w:p w14:paraId="2646B218">
      <w:pPr>
        <w:pStyle w:val="35"/>
        <w:ind w:firstLine="240"/>
        <w:rPr>
          <w:rFonts w:ascii="宋体" w:hAnsi="宋体" w:cs="宋体"/>
          <w:sz w:val="24"/>
        </w:rPr>
      </w:pPr>
    </w:p>
    <w:p w14:paraId="1B916681">
      <w:pPr>
        <w:pStyle w:val="35"/>
        <w:ind w:firstLine="240"/>
        <w:rPr>
          <w:rFonts w:ascii="宋体" w:hAnsi="宋体" w:cs="宋体"/>
          <w:sz w:val="24"/>
        </w:rPr>
      </w:pPr>
    </w:p>
    <w:p w14:paraId="620F7A6B">
      <w:pPr>
        <w:pStyle w:val="35"/>
        <w:ind w:firstLine="240"/>
        <w:rPr>
          <w:rFonts w:ascii="宋体" w:hAnsi="宋体" w:cs="宋体"/>
          <w:sz w:val="24"/>
        </w:rPr>
      </w:pPr>
    </w:p>
    <w:p w14:paraId="3D43A56D">
      <w:pPr>
        <w:spacing w:line="360" w:lineRule="auto"/>
        <w:jc w:val="center"/>
        <w:rPr>
          <w:rFonts w:ascii="宋体" w:hAnsi="宋体" w:cs="宋体"/>
          <w:sz w:val="24"/>
        </w:rPr>
      </w:pPr>
    </w:p>
    <w:p w14:paraId="62458944">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7B756EF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0EC617B8">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0270EAE2">
      <w:pPr>
        <w:spacing w:line="360" w:lineRule="auto"/>
        <w:ind w:firstLine="480" w:firstLineChars="200"/>
        <w:rPr>
          <w:rFonts w:ascii="宋体" w:hAnsi="宋体" w:cs="宋体"/>
          <w:sz w:val="24"/>
        </w:rPr>
      </w:pPr>
    </w:p>
    <w:p w14:paraId="644D9C72">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540F3CC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5234F6D2">
      <w:pPr>
        <w:spacing w:line="360" w:lineRule="auto"/>
        <w:rPr>
          <w:rFonts w:ascii="宋体" w:hAnsi="宋体" w:cs="宋体"/>
          <w:sz w:val="24"/>
        </w:rPr>
      </w:pPr>
    </w:p>
    <w:p w14:paraId="225069B4">
      <w:pPr>
        <w:spacing w:line="360" w:lineRule="auto"/>
        <w:ind w:firstLine="480" w:firstLineChars="200"/>
        <w:rPr>
          <w:rFonts w:hint="eastAsia" w:ascii="宋体" w:hAnsi="宋体" w:cs="宋体"/>
          <w:sz w:val="24"/>
        </w:rPr>
      </w:pPr>
      <w:r>
        <w:rPr>
          <w:rFonts w:hint="eastAsia" w:ascii="宋体" w:hAnsi="宋体" w:cs="宋体"/>
          <w:sz w:val="24"/>
        </w:rPr>
        <w:t>委托人：</w:t>
      </w:r>
    </w:p>
    <w:p w14:paraId="2C71FC96">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7107C544">
      <w:pPr>
        <w:spacing w:line="360" w:lineRule="auto"/>
        <w:ind w:firstLine="480" w:firstLineChars="200"/>
        <w:rPr>
          <w:rFonts w:hint="eastAsia" w:ascii="宋体" w:hAnsi="宋体" w:cs="宋体"/>
          <w:sz w:val="24"/>
        </w:rPr>
      </w:pPr>
      <w:r>
        <w:rPr>
          <w:rFonts w:hint="eastAsia" w:ascii="宋体" w:hAnsi="宋体" w:cs="宋体"/>
          <w:sz w:val="24"/>
        </w:rPr>
        <w:t>被委托人：</w:t>
      </w:r>
    </w:p>
    <w:p w14:paraId="504CD18F">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EFA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2391A0B">
            <w:pPr>
              <w:spacing w:line="480" w:lineRule="exact"/>
              <w:rPr>
                <w:rFonts w:ascii="宋体" w:hAnsi="宋体" w:cs="宋体"/>
                <w:b/>
                <w:bCs/>
                <w:sz w:val="24"/>
              </w:rPr>
            </w:pPr>
          </w:p>
          <w:p w14:paraId="3C9C99D1">
            <w:pPr>
              <w:spacing w:line="480" w:lineRule="exact"/>
              <w:rPr>
                <w:rFonts w:ascii="宋体" w:hAnsi="宋体" w:cs="宋体"/>
                <w:b/>
                <w:bCs/>
                <w:sz w:val="24"/>
              </w:rPr>
            </w:pPr>
          </w:p>
          <w:p w14:paraId="4629AEAB">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2D31232B">
      <w:pPr>
        <w:spacing w:line="360" w:lineRule="auto"/>
        <w:ind w:firstLine="480" w:firstLineChars="200"/>
        <w:rPr>
          <w:rFonts w:ascii="宋体" w:hAnsi="宋体" w:cs="宋体"/>
          <w:sz w:val="24"/>
        </w:rPr>
      </w:pPr>
    </w:p>
    <w:p w14:paraId="695B7A83">
      <w:pPr>
        <w:spacing w:line="360" w:lineRule="auto"/>
        <w:ind w:firstLine="480" w:firstLineChars="200"/>
        <w:rPr>
          <w:rFonts w:ascii="宋体" w:hAnsi="宋体" w:cs="宋体"/>
          <w:sz w:val="24"/>
        </w:rPr>
      </w:pPr>
    </w:p>
    <w:p w14:paraId="34DCF10F">
      <w:pPr>
        <w:spacing w:line="360" w:lineRule="auto"/>
        <w:ind w:firstLine="480" w:firstLineChars="200"/>
        <w:rPr>
          <w:rFonts w:ascii="宋体" w:hAnsi="宋体" w:cs="宋体"/>
          <w:sz w:val="24"/>
        </w:rPr>
      </w:pPr>
    </w:p>
    <w:p w14:paraId="0C134B0F">
      <w:pPr>
        <w:spacing w:line="360" w:lineRule="auto"/>
        <w:ind w:firstLine="4920" w:firstLineChars="2050"/>
        <w:rPr>
          <w:rFonts w:ascii="宋体" w:hAnsi="宋体" w:cs="宋体"/>
          <w:sz w:val="24"/>
        </w:rPr>
      </w:pPr>
    </w:p>
    <w:p w14:paraId="3025DCAE">
      <w:pPr>
        <w:spacing w:line="360" w:lineRule="auto"/>
        <w:jc w:val="center"/>
        <w:rPr>
          <w:rFonts w:ascii="宋体" w:hAnsi="宋体" w:cs="宋体"/>
          <w:sz w:val="24"/>
        </w:rPr>
      </w:pPr>
    </w:p>
    <w:p w14:paraId="639AF589">
      <w:pPr>
        <w:spacing w:line="360" w:lineRule="auto"/>
        <w:jc w:val="center"/>
        <w:rPr>
          <w:rFonts w:hint="eastAsia" w:ascii="宋体" w:hAnsi="宋体" w:cs="宋体"/>
          <w:sz w:val="24"/>
        </w:rPr>
      </w:pPr>
    </w:p>
    <w:p w14:paraId="7D393CFC">
      <w:pPr>
        <w:spacing w:line="360" w:lineRule="auto"/>
        <w:jc w:val="center"/>
        <w:rPr>
          <w:rFonts w:hint="eastAsia" w:ascii="宋体" w:hAnsi="宋体" w:cs="宋体"/>
          <w:sz w:val="24"/>
        </w:rPr>
      </w:pPr>
    </w:p>
    <w:p w14:paraId="1D34A12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0585638">
      <w:pPr>
        <w:spacing w:line="360" w:lineRule="auto"/>
        <w:jc w:val="center"/>
        <w:rPr>
          <w:rFonts w:ascii="宋体" w:hAnsi="宋体" w:cs="宋体"/>
          <w:sz w:val="24"/>
        </w:rPr>
      </w:pPr>
      <w:r>
        <w:rPr>
          <w:rFonts w:hint="eastAsia" w:ascii="宋体" w:hAnsi="宋体" w:cs="宋体"/>
          <w:sz w:val="24"/>
        </w:rPr>
        <w:t xml:space="preserve">                                      </w:t>
      </w:r>
    </w:p>
    <w:p w14:paraId="432FA3BC">
      <w:pPr>
        <w:spacing w:line="360" w:lineRule="auto"/>
        <w:jc w:val="center"/>
        <w:rPr>
          <w:rFonts w:hint="eastAsia" w:ascii="宋体" w:hAnsi="宋体" w:cs="宋体"/>
          <w:sz w:val="24"/>
        </w:rPr>
      </w:pPr>
      <w:r>
        <w:rPr>
          <w:rFonts w:hint="eastAsia" w:ascii="宋体" w:hAnsi="宋体" w:cs="宋体"/>
          <w:sz w:val="24"/>
        </w:rPr>
        <w:t xml:space="preserve"> 年   月   日</w:t>
      </w:r>
    </w:p>
    <w:p w14:paraId="026A87FF">
      <w:pPr>
        <w:pStyle w:val="35"/>
      </w:pPr>
    </w:p>
    <w:p w14:paraId="6C94CC17">
      <w:pPr>
        <w:pStyle w:val="35"/>
      </w:pPr>
    </w:p>
    <w:p w14:paraId="51DE017D">
      <w:pPr>
        <w:pStyle w:val="35"/>
      </w:pPr>
    </w:p>
    <w:p w14:paraId="7C8E1783">
      <w:pPr>
        <w:pStyle w:val="35"/>
      </w:pPr>
    </w:p>
    <w:p w14:paraId="27B0CF5E">
      <w:pPr>
        <w:pStyle w:val="35"/>
      </w:pPr>
    </w:p>
    <w:p w14:paraId="43F87B0D">
      <w:pPr>
        <w:spacing w:line="360" w:lineRule="auto"/>
        <w:jc w:val="left"/>
        <w:rPr>
          <w:rFonts w:ascii="宋体" w:hAnsi="宋体" w:cs="宋体"/>
          <w:sz w:val="24"/>
        </w:rPr>
      </w:pPr>
    </w:p>
    <w:p w14:paraId="3E6D8096">
      <w:pPr>
        <w:spacing w:line="360" w:lineRule="auto"/>
        <w:jc w:val="left"/>
        <w:rPr>
          <w:rFonts w:ascii="宋体" w:hAnsi="宋体" w:cs="宋体"/>
          <w:sz w:val="24"/>
        </w:rPr>
      </w:pPr>
    </w:p>
    <w:p w14:paraId="6E42C018">
      <w:pPr>
        <w:spacing w:line="360" w:lineRule="auto"/>
        <w:jc w:val="left"/>
        <w:rPr>
          <w:rFonts w:ascii="宋体" w:hAnsi="宋体" w:cs="宋体"/>
          <w:sz w:val="24"/>
        </w:rPr>
      </w:pPr>
    </w:p>
    <w:p w14:paraId="71445E24">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345EB1B3">
      <w:pPr>
        <w:spacing w:line="360" w:lineRule="auto"/>
        <w:jc w:val="left"/>
        <w:rPr>
          <w:rFonts w:ascii="宋体" w:hAnsi="宋体" w:cs="宋体"/>
          <w:sz w:val="24"/>
        </w:rPr>
      </w:pPr>
    </w:p>
    <w:p w14:paraId="0F369A34">
      <w:pPr>
        <w:spacing w:line="360" w:lineRule="auto"/>
        <w:jc w:val="left"/>
        <w:rPr>
          <w:rFonts w:ascii="宋体" w:hAnsi="宋体" w:cs="宋体"/>
          <w:sz w:val="24"/>
        </w:rPr>
      </w:pPr>
    </w:p>
    <w:p w14:paraId="77215F76">
      <w:pPr>
        <w:spacing w:line="360" w:lineRule="auto"/>
        <w:jc w:val="left"/>
        <w:rPr>
          <w:rFonts w:ascii="宋体" w:hAnsi="宋体" w:cs="宋体"/>
          <w:sz w:val="24"/>
        </w:rPr>
      </w:pPr>
    </w:p>
    <w:p w14:paraId="052AFC13">
      <w:pPr>
        <w:spacing w:line="360" w:lineRule="auto"/>
        <w:jc w:val="left"/>
        <w:rPr>
          <w:rFonts w:ascii="宋体" w:hAnsi="宋体" w:cs="宋体"/>
          <w:sz w:val="24"/>
        </w:rPr>
      </w:pPr>
    </w:p>
    <w:p w14:paraId="36E2FD5E">
      <w:pPr>
        <w:spacing w:line="360" w:lineRule="auto"/>
        <w:jc w:val="left"/>
        <w:rPr>
          <w:rFonts w:ascii="宋体" w:hAnsi="宋体" w:cs="宋体"/>
          <w:sz w:val="24"/>
        </w:rPr>
      </w:pPr>
      <w:r>
        <w:rPr>
          <w:rFonts w:hint="eastAsia" w:ascii="宋体" w:hAnsi="宋体" w:cs="宋体"/>
          <w:sz w:val="24"/>
        </w:rPr>
        <w:t>格式3</w:t>
      </w:r>
    </w:p>
    <w:p w14:paraId="5A2DA7F2">
      <w:pPr>
        <w:spacing w:line="560" w:lineRule="exact"/>
        <w:jc w:val="center"/>
        <w:rPr>
          <w:rFonts w:ascii="宋体" w:hAnsi="宋体" w:cs="宋体"/>
          <w:sz w:val="24"/>
        </w:rPr>
      </w:pPr>
      <w:r>
        <w:rPr>
          <w:rFonts w:hint="eastAsia" w:ascii="宋体" w:hAnsi="宋体" w:cs="宋体"/>
          <w:sz w:val="24"/>
        </w:rPr>
        <w:t>投标函</w:t>
      </w:r>
    </w:p>
    <w:p w14:paraId="5AF7624F">
      <w:pPr>
        <w:pStyle w:val="23"/>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3ECC946C">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4F7385B1">
      <w:pPr>
        <w:ind w:firstLine="568" w:firstLineChars="237"/>
        <w:rPr>
          <w:rFonts w:ascii="宋体" w:hAnsi="宋体" w:cs="宋体"/>
          <w:sz w:val="24"/>
        </w:rPr>
      </w:pPr>
      <w:r>
        <w:rPr>
          <w:rFonts w:hint="eastAsia" w:ascii="宋体" w:hAnsi="宋体" w:cs="宋体"/>
          <w:sz w:val="24"/>
        </w:rPr>
        <w:t>据此函，宣布同意如下：</w:t>
      </w:r>
    </w:p>
    <w:p w14:paraId="2EE297B3">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66DA1584">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8D57FAC">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7D6CE693">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2DDC7248">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3A099130">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25C5F92">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61A82B01">
      <w:pPr>
        <w:ind w:firstLine="480" w:firstLineChars="200"/>
        <w:rPr>
          <w:rFonts w:ascii="宋体" w:hAnsi="宋体" w:cs="宋体"/>
          <w:sz w:val="24"/>
        </w:rPr>
      </w:pPr>
      <w:r>
        <w:rPr>
          <w:rFonts w:hint="eastAsia" w:ascii="宋体" w:hAnsi="宋体" w:cs="宋体"/>
          <w:sz w:val="24"/>
        </w:rPr>
        <w:t>(8)与本次竞争性磋商有关的正式通讯地址为：</w:t>
      </w:r>
    </w:p>
    <w:p w14:paraId="1690E825">
      <w:pPr>
        <w:ind w:firstLine="480" w:firstLineChars="200"/>
        <w:rPr>
          <w:rFonts w:ascii="宋体" w:hAnsi="宋体" w:cs="宋体"/>
          <w:sz w:val="24"/>
        </w:rPr>
      </w:pPr>
      <w:r>
        <w:rPr>
          <w:rFonts w:hint="eastAsia" w:ascii="宋体" w:hAnsi="宋体" w:cs="宋体"/>
          <w:sz w:val="24"/>
        </w:rPr>
        <w:t>地 址：                  邮 编：</w:t>
      </w:r>
    </w:p>
    <w:p w14:paraId="253F2D0C">
      <w:pPr>
        <w:ind w:firstLine="480" w:firstLineChars="200"/>
        <w:rPr>
          <w:rFonts w:ascii="宋体" w:hAnsi="宋体" w:cs="宋体"/>
          <w:sz w:val="24"/>
        </w:rPr>
      </w:pPr>
      <w:r>
        <w:rPr>
          <w:rFonts w:hint="eastAsia" w:ascii="宋体" w:hAnsi="宋体" w:cs="宋体"/>
          <w:sz w:val="24"/>
        </w:rPr>
        <w:t>电 话：                  电子信箱：</w:t>
      </w:r>
    </w:p>
    <w:p w14:paraId="4DCA5B6A">
      <w:pPr>
        <w:ind w:firstLine="480" w:firstLineChars="200"/>
        <w:jc w:val="left"/>
        <w:rPr>
          <w:rFonts w:ascii="宋体" w:hAnsi="宋体" w:cs="宋体"/>
          <w:sz w:val="24"/>
        </w:rPr>
      </w:pPr>
      <w:r>
        <w:rPr>
          <w:rFonts w:hint="eastAsia" w:ascii="宋体" w:hAnsi="宋体" w:cs="宋体"/>
          <w:sz w:val="24"/>
        </w:rPr>
        <w:t>我们保证：</w:t>
      </w:r>
    </w:p>
    <w:p w14:paraId="5662541B">
      <w:pPr>
        <w:ind w:firstLine="480" w:firstLineChars="200"/>
        <w:jc w:val="left"/>
        <w:rPr>
          <w:rFonts w:ascii="宋体" w:hAnsi="宋体" w:cs="宋体"/>
          <w:sz w:val="24"/>
        </w:rPr>
      </w:pPr>
      <w:r>
        <w:rPr>
          <w:rFonts w:hint="eastAsia" w:ascii="宋体" w:hAnsi="宋体" w:cs="宋体"/>
          <w:sz w:val="24"/>
        </w:rPr>
        <w:t>(1)不提供虚假材料谋取成交；</w:t>
      </w:r>
    </w:p>
    <w:p w14:paraId="5095D6C8">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7E05C843">
      <w:pPr>
        <w:ind w:firstLine="480" w:firstLineChars="200"/>
        <w:jc w:val="left"/>
        <w:rPr>
          <w:rFonts w:ascii="宋体" w:hAnsi="宋体" w:cs="宋体"/>
          <w:sz w:val="24"/>
        </w:rPr>
      </w:pPr>
      <w:r>
        <w:rPr>
          <w:rFonts w:hint="eastAsia" w:ascii="宋体" w:hAnsi="宋体" w:cs="宋体"/>
          <w:sz w:val="24"/>
        </w:rPr>
        <w:t>(3)不与采购人和其它供应商恶意串通；</w:t>
      </w:r>
    </w:p>
    <w:p w14:paraId="751DBE81">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0F42E5DE">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300B422B">
      <w:pPr>
        <w:spacing w:line="560" w:lineRule="exact"/>
        <w:jc w:val="left"/>
        <w:rPr>
          <w:rFonts w:ascii="宋体" w:hAnsi="宋体" w:cs="宋体"/>
          <w:sz w:val="24"/>
        </w:rPr>
      </w:pPr>
    </w:p>
    <w:p w14:paraId="1EC44568">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1E46EDD7">
      <w:pPr>
        <w:spacing w:line="360" w:lineRule="auto"/>
        <w:jc w:val="left"/>
        <w:rPr>
          <w:rFonts w:ascii="宋体" w:hAnsi="宋体" w:cs="宋体"/>
          <w:sz w:val="24"/>
        </w:rPr>
      </w:pPr>
    </w:p>
    <w:p w14:paraId="2E4ADE5E">
      <w:pPr>
        <w:spacing w:line="360" w:lineRule="auto"/>
        <w:jc w:val="left"/>
        <w:rPr>
          <w:rFonts w:ascii="宋体" w:hAnsi="宋体" w:cs="宋体"/>
          <w:sz w:val="24"/>
        </w:rPr>
      </w:pPr>
    </w:p>
    <w:p w14:paraId="47597642">
      <w:pPr>
        <w:spacing w:line="360" w:lineRule="auto"/>
        <w:jc w:val="left"/>
        <w:rPr>
          <w:rFonts w:ascii="宋体" w:hAnsi="宋体" w:cs="宋体"/>
          <w:sz w:val="24"/>
        </w:rPr>
      </w:pPr>
    </w:p>
    <w:p w14:paraId="6806D361">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3CEA7D7">
      <w:pPr>
        <w:spacing w:line="360" w:lineRule="auto"/>
        <w:jc w:val="center"/>
        <w:rPr>
          <w:rFonts w:ascii="宋体" w:hAnsi="宋体" w:cs="宋体"/>
          <w:sz w:val="24"/>
        </w:rPr>
      </w:pPr>
      <w:r>
        <w:rPr>
          <w:rFonts w:hint="eastAsia" w:ascii="宋体" w:hAnsi="宋体" w:cs="宋体"/>
          <w:sz w:val="24"/>
        </w:rPr>
        <w:t xml:space="preserve">      年   月   日</w:t>
      </w:r>
    </w:p>
    <w:p w14:paraId="2458A92A">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11799483">
      <w:pPr>
        <w:pStyle w:val="4"/>
        <w:jc w:val="center"/>
        <w:rPr>
          <w:rFonts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44CB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2BCF987">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D9B77B1">
            <w:pPr>
              <w:spacing w:line="360" w:lineRule="exact"/>
              <w:jc w:val="center"/>
              <w:rPr>
                <w:rFonts w:ascii="宋体" w:hAnsi="宋体" w:cs="宋体"/>
                <w:sz w:val="24"/>
              </w:rPr>
            </w:pPr>
          </w:p>
        </w:tc>
      </w:tr>
      <w:tr w14:paraId="6605D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1DCA6C9">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E664C40">
            <w:pPr>
              <w:spacing w:line="360" w:lineRule="auto"/>
              <w:rPr>
                <w:rFonts w:ascii="宋体" w:hAnsi="宋体" w:cs="宋体"/>
                <w:sz w:val="24"/>
              </w:rPr>
            </w:pPr>
          </w:p>
        </w:tc>
      </w:tr>
      <w:tr w14:paraId="2E692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8F8D491">
            <w:pPr>
              <w:spacing w:line="360" w:lineRule="exact"/>
              <w:jc w:val="center"/>
              <w:rPr>
                <w:rFonts w:ascii="宋体" w:hAnsi="宋体" w:cs="宋体"/>
                <w:sz w:val="24"/>
              </w:rPr>
            </w:pPr>
            <w:r>
              <w:rPr>
                <w:rFonts w:hint="eastAsia" w:ascii="宋体" w:hAnsi="宋体" w:cs="宋体"/>
                <w:sz w:val="24"/>
              </w:rPr>
              <w:t>最终投标报价（包：）</w:t>
            </w:r>
          </w:p>
          <w:p w14:paraId="4569A16A">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4E3F656E">
            <w:pPr>
              <w:spacing w:line="360" w:lineRule="auto"/>
              <w:ind w:right="-670"/>
              <w:rPr>
                <w:rFonts w:ascii="宋体" w:hAnsi="宋体" w:cs="宋体"/>
                <w:sz w:val="24"/>
              </w:rPr>
            </w:pPr>
            <w:r>
              <w:rPr>
                <w:rFonts w:hint="eastAsia" w:ascii="宋体" w:hAnsi="宋体" w:cs="宋体"/>
                <w:sz w:val="24"/>
              </w:rPr>
              <w:t xml:space="preserve">投标总价：       大写：           </w:t>
            </w:r>
          </w:p>
        </w:tc>
      </w:tr>
      <w:tr w14:paraId="30F6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0E26ED6">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0BD9DBDA">
            <w:pPr>
              <w:spacing w:line="360" w:lineRule="auto"/>
              <w:jc w:val="left"/>
              <w:rPr>
                <w:rFonts w:ascii="宋体" w:hAnsi="宋体" w:cs="宋体"/>
                <w:sz w:val="24"/>
              </w:rPr>
            </w:pPr>
          </w:p>
        </w:tc>
      </w:tr>
    </w:tbl>
    <w:p w14:paraId="135EA0DF">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BD05668">
      <w:pPr>
        <w:spacing w:line="360" w:lineRule="auto"/>
        <w:rPr>
          <w:rFonts w:hint="eastAsia" w:ascii="宋体" w:hAnsi="宋体" w:eastAsia="宋体" w:cs="宋体"/>
          <w:sz w:val="24"/>
          <w:lang w:eastAsia="zh-CN"/>
        </w:rPr>
      </w:pPr>
      <w:r>
        <w:rPr>
          <w:rFonts w:hint="eastAsia" w:ascii="宋体" w:hAnsi="宋体" w:cs="宋体"/>
          <w:sz w:val="24"/>
        </w:rPr>
        <w:t>备注：</w:t>
      </w:r>
    </w:p>
    <w:p w14:paraId="02771ED1">
      <w:pPr>
        <w:spacing w:line="360" w:lineRule="auto"/>
        <w:rPr>
          <w:rFonts w:ascii="宋体" w:hAnsi="宋体" w:cs="宋体"/>
          <w:sz w:val="24"/>
        </w:rPr>
      </w:pPr>
      <w:r>
        <w:rPr>
          <w:rFonts w:hint="eastAsia" w:ascii="宋体" w:hAnsi="宋体" w:cs="宋体"/>
          <w:sz w:val="24"/>
        </w:rPr>
        <w:t>1、此表用于开标会唱标之用。</w:t>
      </w:r>
    </w:p>
    <w:p w14:paraId="602EE559">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7CBD6944">
      <w:pPr>
        <w:spacing w:line="360" w:lineRule="auto"/>
        <w:jc w:val="left"/>
        <w:rPr>
          <w:rFonts w:ascii="宋体" w:hAnsi="宋体" w:cs="宋体"/>
          <w:sz w:val="24"/>
        </w:rPr>
      </w:pPr>
      <w:bookmarkStart w:id="36" w:name="_Toc220232409"/>
      <w:bookmarkStart w:id="37" w:name="_Toc495414234"/>
    </w:p>
    <w:p w14:paraId="6FEE8E56">
      <w:pPr>
        <w:pStyle w:val="35"/>
        <w:ind w:firstLine="240"/>
        <w:rPr>
          <w:rFonts w:ascii="宋体" w:hAnsi="宋体" w:cs="宋体"/>
          <w:sz w:val="24"/>
        </w:rPr>
      </w:pPr>
    </w:p>
    <w:p w14:paraId="25321DD4">
      <w:pPr>
        <w:pStyle w:val="35"/>
        <w:ind w:firstLine="240"/>
        <w:rPr>
          <w:rFonts w:ascii="宋体" w:hAnsi="宋体" w:cs="宋体"/>
          <w:sz w:val="24"/>
        </w:rPr>
      </w:pPr>
    </w:p>
    <w:p w14:paraId="577D7B0B">
      <w:pPr>
        <w:pStyle w:val="35"/>
        <w:ind w:firstLine="240"/>
        <w:rPr>
          <w:rFonts w:ascii="宋体" w:hAnsi="宋体" w:cs="宋体"/>
          <w:sz w:val="24"/>
        </w:rPr>
      </w:pPr>
    </w:p>
    <w:p w14:paraId="1FBC90E8">
      <w:pPr>
        <w:pStyle w:val="35"/>
        <w:ind w:firstLine="240"/>
        <w:rPr>
          <w:rFonts w:ascii="宋体" w:hAnsi="宋体" w:cs="宋体"/>
          <w:sz w:val="24"/>
        </w:rPr>
      </w:pPr>
    </w:p>
    <w:p w14:paraId="766FA397">
      <w:pPr>
        <w:pStyle w:val="35"/>
        <w:ind w:firstLine="240"/>
        <w:rPr>
          <w:rFonts w:ascii="宋体" w:hAnsi="宋体" w:cs="宋体"/>
          <w:sz w:val="24"/>
        </w:rPr>
      </w:pPr>
    </w:p>
    <w:p w14:paraId="15198409">
      <w:pPr>
        <w:pStyle w:val="35"/>
        <w:ind w:firstLine="240"/>
        <w:rPr>
          <w:rFonts w:ascii="宋体" w:hAnsi="宋体" w:cs="宋体"/>
          <w:sz w:val="24"/>
        </w:rPr>
      </w:pPr>
    </w:p>
    <w:p w14:paraId="040C0D50">
      <w:pPr>
        <w:spacing w:line="360" w:lineRule="auto"/>
        <w:jc w:val="left"/>
        <w:rPr>
          <w:rFonts w:ascii="宋体" w:hAnsi="宋体" w:cs="宋体"/>
          <w:sz w:val="24"/>
        </w:rPr>
      </w:pPr>
    </w:p>
    <w:p w14:paraId="7D5BE817">
      <w:pPr>
        <w:spacing w:line="360" w:lineRule="auto"/>
        <w:jc w:val="left"/>
        <w:rPr>
          <w:rFonts w:ascii="宋体" w:hAnsi="宋体" w:cs="宋体"/>
          <w:sz w:val="24"/>
        </w:rPr>
      </w:pPr>
      <w:r>
        <w:rPr>
          <w:rFonts w:hint="eastAsia" w:ascii="宋体" w:hAnsi="宋体" w:cs="宋体"/>
          <w:sz w:val="24"/>
        </w:rPr>
        <w:t>格式5</w:t>
      </w:r>
    </w:p>
    <w:p w14:paraId="6746F216">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2044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0924CAF">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39B9F352">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10EE370F">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1872FE0F">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7F109487">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35B3148B">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5EB54838">
            <w:pPr>
              <w:spacing w:line="340" w:lineRule="exact"/>
              <w:jc w:val="center"/>
              <w:rPr>
                <w:rFonts w:ascii="宋体" w:hAnsi="宋体" w:cs="宋体"/>
                <w:sz w:val="24"/>
              </w:rPr>
            </w:pPr>
            <w:r>
              <w:rPr>
                <w:rFonts w:hint="eastAsia" w:ascii="宋体" w:hAnsi="宋体" w:cs="宋体"/>
                <w:sz w:val="24"/>
              </w:rPr>
              <w:t>备注</w:t>
            </w:r>
          </w:p>
        </w:tc>
      </w:tr>
      <w:tr w14:paraId="247C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F600248">
            <w:pPr>
              <w:spacing w:line="340" w:lineRule="exact"/>
              <w:jc w:val="center"/>
              <w:rPr>
                <w:rFonts w:ascii="宋体" w:hAnsi="宋体" w:cs="宋体"/>
                <w:sz w:val="24"/>
              </w:rPr>
            </w:pPr>
            <w:r>
              <w:rPr>
                <w:rFonts w:hint="eastAsia" w:ascii="宋体" w:hAnsi="宋体" w:cs="宋体"/>
                <w:sz w:val="24"/>
              </w:rPr>
              <w:t>1</w:t>
            </w:r>
          </w:p>
        </w:tc>
        <w:tc>
          <w:tcPr>
            <w:tcW w:w="2205" w:type="dxa"/>
          </w:tcPr>
          <w:p w14:paraId="5FB8DA96">
            <w:pPr>
              <w:spacing w:line="340" w:lineRule="exact"/>
              <w:rPr>
                <w:rFonts w:ascii="宋体" w:hAnsi="宋体" w:cs="宋体"/>
                <w:sz w:val="24"/>
              </w:rPr>
            </w:pPr>
          </w:p>
        </w:tc>
        <w:tc>
          <w:tcPr>
            <w:tcW w:w="957" w:type="dxa"/>
          </w:tcPr>
          <w:p w14:paraId="29DA8D44">
            <w:pPr>
              <w:spacing w:line="340" w:lineRule="exact"/>
              <w:rPr>
                <w:rFonts w:ascii="宋体" w:hAnsi="宋体" w:cs="宋体"/>
                <w:sz w:val="24"/>
              </w:rPr>
            </w:pPr>
          </w:p>
        </w:tc>
        <w:tc>
          <w:tcPr>
            <w:tcW w:w="840" w:type="dxa"/>
          </w:tcPr>
          <w:p w14:paraId="132E052A">
            <w:pPr>
              <w:spacing w:line="340" w:lineRule="exact"/>
              <w:rPr>
                <w:rFonts w:ascii="宋体" w:hAnsi="宋体" w:cs="宋体"/>
                <w:sz w:val="24"/>
              </w:rPr>
            </w:pPr>
          </w:p>
        </w:tc>
        <w:tc>
          <w:tcPr>
            <w:tcW w:w="1260" w:type="dxa"/>
          </w:tcPr>
          <w:p w14:paraId="1902DEE2">
            <w:pPr>
              <w:spacing w:line="340" w:lineRule="exact"/>
              <w:rPr>
                <w:rFonts w:ascii="宋体" w:hAnsi="宋体" w:cs="宋体"/>
                <w:sz w:val="24"/>
              </w:rPr>
            </w:pPr>
          </w:p>
        </w:tc>
        <w:tc>
          <w:tcPr>
            <w:tcW w:w="1340" w:type="dxa"/>
          </w:tcPr>
          <w:p w14:paraId="75793580">
            <w:pPr>
              <w:spacing w:line="340" w:lineRule="exact"/>
              <w:rPr>
                <w:rFonts w:ascii="宋体" w:hAnsi="宋体" w:cs="宋体"/>
                <w:sz w:val="24"/>
              </w:rPr>
            </w:pPr>
          </w:p>
        </w:tc>
        <w:tc>
          <w:tcPr>
            <w:tcW w:w="1347" w:type="dxa"/>
          </w:tcPr>
          <w:p w14:paraId="3137D1F6">
            <w:pPr>
              <w:spacing w:line="340" w:lineRule="exact"/>
              <w:rPr>
                <w:rFonts w:ascii="宋体" w:hAnsi="宋体" w:cs="宋体"/>
                <w:sz w:val="24"/>
              </w:rPr>
            </w:pPr>
          </w:p>
        </w:tc>
      </w:tr>
      <w:tr w14:paraId="5351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C32AA5A">
            <w:pPr>
              <w:spacing w:line="340" w:lineRule="exact"/>
              <w:jc w:val="center"/>
              <w:rPr>
                <w:rFonts w:ascii="宋体" w:hAnsi="宋体" w:cs="宋体"/>
                <w:sz w:val="24"/>
              </w:rPr>
            </w:pPr>
            <w:r>
              <w:rPr>
                <w:rFonts w:hint="eastAsia" w:ascii="宋体" w:hAnsi="宋体" w:cs="宋体"/>
                <w:sz w:val="24"/>
              </w:rPr>
              <w:t>2</w:t>
            </w:r>
          </w:p>
        </w:tc>
        <w:tc>
          <w:tcPr>
            <w:tcW w:w="2205" w:type="dxa"/>
          </w:tcPr>
          <w:p w14:paraId="27BC632E">
            <w:pPr>
              <w:spacing w:line="340" w:lineRule="exact"/>
              <w:rPr>
                <w:rFonts w:ascii="宋体" w:hAnsi="宋体" w:cs="宋体"/>
                <w:sz w:val="24"/>
              </w:rPr>
            </w:pPr>
          </w:p>
        </w:tc>
        <w:tc>
          <w:tcPr>
            <w:tcW w:w="957" w:type="dxa"/>
          </w:tcPr>
          <w:p w14:paraId="09A3EA3B">
            <w:pPr>
              <w:spacing w:line="340" w:lineRule="exact"/>
              <w:rPr>
                <w:rFonts w:ascii="宋体" w:hAnsi="宋体" w:cs="宋体"/>
                <w:sz w:val="24"/>
              </w:rPr>
            </w:pPr>
          </w:p>
        </w:tc>
        <w:tc>
          <w:tcPr>
            <w:tcW w:w="840" w:type="dxa"/>
          </w:tcPr>
          <w:p w14:paraId="147576FB">
            <w:pPr>
              <w:spacing w:line="340" w:lineRule="exact"/>
              <w:rPr>
                <w:rFonts w:ascii="宋体" w:hAnsi="宋体" w:cs="宋体"/>
                <w:sz w:val="24"/>
              </w:rPr>
            </w:pPr>
          </w:p>
        </w:tc>
        <w:tc>
          <w:tcPr>
            <w:tcW w:w="1260" w:type="dxa"/>
          </w:tcPr>
          <w:p w14:paraId="59DF4AF8">
            <w:pPr>
              <w:spacing w:line="340" w:lineRule="exact"/>
              <w:rPr>
                <w:rFonts w:ascii="宋体" w:hAnsi="宋体" w:cs="宋体"/>
                <w:sz w:val="24"/>
              </w:rPr>
            </w:pPr>
          </w:p>
        </w:tc>
        <w:tc>
          <w:tcPr>
            <w:tcW w:w="1340" w:type="dxa"/>
          </w:tcPr>
          <w:p w14:paraId="6CA428DE">
            <w:pPr>
              <w:spacing w:line="340" w:lineRule="exact"/>
              <w:rPr>
                <w:rFonts w:ascii="宋体" w:hAnsi="宋体" w:cs="宋体"/>
                <w:sz w:val="24"/>
              </w:rPr>
            </w:pPr>
          </w:p>
        </w:tc>
        <w:tc>
          <w:tcPr>
            <w:tcW w:w="1347" w:type="dxa"/>
          </w:tcPr>
          <w:p w14:paraId="25B162D9">
            <w:pPr>
              <w:spacing w:line="340" w:lineRule="exact"/>
              <w:rPr>
                <w:rFonts w:ascii="宋体" w:hAnsi="宋体" w:cs="宋体"/>
                <w:sz w:val="24"/>
              </w:rPr>
            </w:pPr>
          </w:p>
        </w:tc>
      </w:tr>
      <w:tr w14:paraId="4DD8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A9C961">
            <w:pPr>
              <w:spacing w:line="340" w:lineRule="exact"/>
              <w:jc w:val="center"/>
              <w:rPr>
                <w:rFonts w:ascii="宋体" w:hAnsi="宋体" w:cs="宋体"/>
                <w:sz w:val="24"/>
              </w:rPr>
            </w:pPr>
            <w:r>
              <w:rPr>
                <w:rFonts w:hint="eastAsia" w:ascii="宋体" w:hAnsi="宋体" w:cs="宋体"/>
                <w:sz w:val="24"/>
              </w:rPr>
              <w:t>3</w:t>
            </w:r>
          </w:p>
        </w:tc>
        <w:tc>
          <w:tcPr>
            <w:tcW w:w="2205" w:type="dxa"/>
          </w:tcPr>
          <w:p w14:paraId="38CC223B">
            <w:pPr>
              <w:spacing w:line="340" w:lineRule="exact"/>
              <w:rPr>
                <w:rFonts w:ascii="宋体" w:hAnsi="宋体" w:cs="宋体"/>
                <w:sz w:val="24"/>
              </w:rPr>
            </w:pPr>
          </w:p>
        </w:tc>
        <w:tc>
          <w:tcPr>
            <w:tcW w:w="957" w:type="dxa"/>
          </w:tcPr>
          <w:p w14:paraId="5285877E">
            <w:pPr>
              <w:spacing w:line="340" w:lineRule="exact"/>
              <w:rPr>
                <w:rFonts w:ascii="宋体" w:hAnsi="宋体" w:cs="宋体"/>
                <w:sz w:val="24"/>
              </w:rPr>
            </w:pPr>
          </w:p>
        </w:tc>
        <w:tc>
          <w:tcPr>
            <w:tcW w:w="840" w:type="dxa"/>
          </w:tcPr>
          <w:p w14:paraId="02952E82">
            <w:pPr>
              <w:spacing w:line="340" w:lineRule="exact"/>
              <w:rPr>
                <w:rFonts w:ascii="宋体" w:hAnsi="宋体" w:cs="宋体"/>
                <w:sz w:val="24"/>
              </w:rPr>
            </w:pPr>
          </w:p>
        </w:tc>
        <w:tc>
          <w:tcPr>
            <w:tcW w:w="1260" w:type="dxa"/>
          </w:tcPr>
          <w:p w14:paraId="4648B6FE">
            <w:pPr>
              <w:spacing w:line="340" w:lineRule="exact"/>
              <w:rPr>
                <w:rFonts w:ascii="宋体" w:hAnsi="宋体" w:cs="宋体"/>
                <w:sz w:val="24"/>
              </w:rPr>
            </w:pPr>
          </w:p>
        </w:tc>
        <w:tc>
          <w:tcPr>
            <w:tcW w:w="1340" w:type="dxa"/>
          </w:tcPr>
          <w:p w14:paraId="7F89AADA">
            <w:pPr>
              <w:spacing w:line="340" w:lineRule="exact"/>
              <w:rPr>
                <w:rFonts w:ascii="宋体" w:hAnsi="宋体" w:cs="宋体"/>
                <w:sz w:val="24"/>
              </w:rPr>
            </w:pPr>
          </w:p>
        </w:tc>
        <w:tc>
          <w:tcPr>
            <w:tcW w:w="1347" w:type="dxa"/>
          </w:tcPr>
          <w:p w14:paraId="7D2E0D7A">
            <w:pPr>
              <w:spacing w:line="340" w:lineRule="exact"/>
              <w:rPr>
                <w:rFonts w:ascii="宋体" w:hAnsi="宋体" w:cs="宋体"/>
                <w:sz w:val="24"/>
              </w:rPr>
            </w:pPr>
          </w:p>
        </w:tc>
      </w:tr>
      <w:tr w14:paraId="48DEA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6FFC16F">
            <w:pPr>
              <w:spacing w:line="340" w:lineRule="exact"/>
              <w:jc w:val="center"/>
              <w:rPr>
                <w:rFonts w:ascii="宋体" w:hAnsi="宋体" w:cs="宋体"/>
                <w:sz w:val="24"/>
              </w:rPr>
            </w:pPr>
            <w:r>
              <w:rPr>
                <w:rFonts w:hint="eastAsia" w:ascii="宋体" w:hAnsi="宋体" w:cs="宋体"/>
                <w:sz w:val="24"/>
              </w:rPr>
              <w:t>4</w:t>
            </w:r>
          </w:p>
        </w:tc>
        <w:tc>
          <w:tcPr>
            <w:tcW w:w="2205" w:type="dxa"/>
          </w:tcPr>
          <w:p w14:paraId="4B879018">
            <w:pPr>
              <w:spacing w:line="340" w:lineRule="exact"/>
              <w:rPr>
                <w:rFonts w:ascii="宋体" w:hAnsi="宋体" w:cs="宋体"/>
                <w:sz w:val="24"/>
              </w:rPr>
            </w:pPr>
          </w:p>
        </w:tc>
        <w:tc>
          <w:tcPr>
            <w:tcW w:w="957" w:type="dxa"/>
          </w:tcPr>
          <w:p w14:paraId="4BC99571">
            <w:pPr>
              <w:spacing w:line="340" w:lineRule="exact"/>
              <w:rPr>
                <w:rFonts w:ascii="宋体" w:hAnsi="宋体" w:cs="宋体"/>
                <w:sz w:val="24"/>
              </w:rPr>
            </w:pPr>
          </w:p>
        </w:tc>
        <w:tc>
          <w:tcPr>
            <w:tcW w:w="840" w:type="dxa"/>
          </w:tcPr>
          <w:p w14:paraId="62CD0713">
            <w:pPr>
              <w:spacing w:line="340" w:lineRule="exact"/>
              <w:rPr>
                <w:rFonts w:ascii="宋体" w:hAnsi="宋体" w:cs="宋体"/>
                <w:sz w:val="24"/>
              </w:rPr>
            </w:pPr>
          </w:p>
        </w:tc>
        <w:tc>
          <w:tcPr>
            <w:tcW w:w="1260" w:type="dxa"/>
          </w:tcPr>
          <w:p w14:paraId="54623FC2">
            <w:pPr>
              <w:spacing w:line="340" w:lineRule="exact"/>
              <w:rPr>
                <w:rFonts w:ascii="宋体" w:hAnsi="宋体" w:cs="宋体"/>
                <w:sz w:val="24"/>
              </w:rPr>
            </w:pPr>
          </w:p>
        </w:tc>
        <w:tc>
          <w:tcPr>
            <w:tcW w:w="1340" w:type="dxa"/>
          </w:tcPr>
          <w:p w14:paraId="3E2BD2BB">
            <w:pPr>
              <w:spacing w:line="340" w:lineRule="exact"/>
              <w:rPr>
                <w:rFonts w:ascii="宋体" w:hAnsi="宋体" w:cs="宋体"/>
                <w:sz w:val="24"/>
              </w:rPr>
            </w:pPr>
          </w:p>
        </w:tc>
        <w:tc>
          <w:tcPr>
            <w:tcW w:w="1347" w:type="dxa"/>
          </w:tcPr>
          <w:p w14:paraId="4F84DC33">
            <w:pPr>
              <w:spacing w:line="340" w:lineRule="exact"/>
              <w:rPr>
                <w:rFonts w:ascii="宋体" w:hAnsi="宋体" w:cs="宋体"/>
                <w:sz w:val="24"/>
              </w:rPr>
            </w:pPr>
          </w:p>
        </w:tc>
      </w:tr>
      <w:tr w14:paraId="0D9F1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EEF671">
            <w:pPr>
              <w:spacing w:line="340" w:lineRule="exact"/>
              <w:jc w:val="center"/>
              <w:rPr>
                <w:rFonts w:ascii="宋体" w:hAnsi="宋体" w:cs="宋体"/>
                <w:sz w:val="24"/>
              </w:rPr>
            </w:pPr>
            <w:r>
              <w:rPr>
                <w:rFonts w:hint="eastAsia" w:ascii="宋体" w:hAnsi="宋体" w:cs="宋体"/>
                <w:sz w:val="24"/>
              </w:rPr>
              <w:t>5</w:t>
            </w:r>
          </w:p>
        </w:tc>
        <w:tc>
          <w:tcPr>
            <w:tcW w:w="2205" w:type="dxa"/>
          </w:tcPr>
          <w:p w14:paraId="7591E4FB">
            <w:pPr>
              <w:spacing w:line="340" w:lineRule="exact"/>
              <w:rPr>
                <w:rFonts w:ascii="宋体" w:hAnsi="宋体" w:cs="宋体"/>
                <w:sz w:val="24"/>
              </w:rPr>
            </w:pPr>
          </w:p>
        </w:tc>
        <w:tc>
          <w:tcPr>
            <w:tcW w:w="957" w:type="dxa"/>
          </w:tcPr>
          <w:p w14:paraId="708480A1">
            <w:pPr>
              <w:spacing w:line="340" w:lineRule="exact"/>
              <w:rPr>
                <w:rFonts w:ascii="宋体" w:hAnsi="宋体" w:cs="宋体"/>
                <w:sz w:val="24"/>
              </w:rPr>
            </w:pPr>
          </w:p>
        </w:tc>
        <w:tc>
          <w:tcPr>
            <w:tcW w:w="840" w:type="dxa"/>
          </w:tcPr>
          <w:p w14:paraId="676E95A4">
            <w:pPr>
              <w:spacing w:line="340" w:lineRule="exact"/>
              <w:rPr>
                <w:rFonts w:ascii="宋体" w:hAnsi="宋体" w:cs="宋体"/>
                <w:sz w:val="24"/>
              </w:rPr>
            </w:pPr>
          </w:p>
        </w:tc>
        <w:tc>
          <w:tcPr>
            <w:tcW w:w="1260" w:type="dxa"/>
          </w:tcPr>
          <w:p w14:paraId="4DF0DBB8">
            <w:pPr>
              <w:spacing w:line="340" w:lineRule="exact"/>
              <w:rPr>
                <w:rFonts w:ascii="宋体" w:hAnsi="宋体" w:cs="宋体"/>
                <w:sz w:val="24"/>
              </w:rPr>
            </w:pPr>
          </w:p>
        </w:tc>
        <w:tc>
          <w:tcPr>
            <w:tcW w:w="1340" w:type="dxa"/>
          </w:tcPr>
          <w:p w14:paraId="4A13F77C">
            <w:pPr>
              <w:spacing w:line="340" w:lineRule="exact"/>
              <w:rPr>
                <w:rFonts w:ascii="宋体" w:hAnsi="宋体" w:cs="宋体"/>
                <w:sz w:val="24"/>
              </w:rPr>
            </w:pPr>
          </w:p>
        </w:tc>
        <w:tc>
          <w:tcPr>
            <w:tcW w:w="1347" w:type="dxa"/>
          </w:tcPr>
          <w:p w14:paraId="1CE544B8">
            <w:pPr>
              <w:spacing w:line="340" w:lineRule="exact"/>
              <w:rPr>
                <w:rFonts w:ascii="宋体" w:hAnsi="宋体" w:cs="宋体"/>
                <w:sz w:val="24"/>
              </w:rPr>
            </w:pPr>
          </w:p>
        </w:tc>
      </w:tr>
      <w:tr w14:paraId="656A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AFA598E">
            <w:pPr>
              <w:spacing w:line="340" w:lineRule="exact"/>
              <w:jc w:val="center"/>
              <w:rPr>
                <w:rFonts w:ascii="宋体" w:hAnsi="宋体" w:cs="宋体"/>
                <w:sz w:val="24"/>
              </w:rPr>
            </w:pPr>
            <w:r>
              <w:rPr>
                <w:rFonts w:hint="eastAsia" w:ascii="宋体" w:hAnsi="宋体" w:cs="宋体"/>
                <w:sz w:val="24"/>
              </w:rPr>
              <w:t>6</w:t>
            </w:r>
          </w:p>
        </w:tc>
        <w:tc>
          <w:tcPr>
            <w:tcW w:w="2205" w:type="dxa"/>
          </w:tcPr>
          <w:p w14:paraId="2A690B5F">
            <w:pPr>
              <w:spacing w:line="340" w:lineRule="exact"/>
              <w:rPr>
                <w:rFonts w:ascii="宋体" w:hAnsi="宋体" w:cs="宋体"/>
                <w:sz w:val="24"/>
              </w:rPr>
            </w:pPr>
          </w:p>
        </w:tc>
        <w:tc>
          <w:tcPr>
            <w:tcW w:w="957" w:type="dxa"/>
          </w:tcPr>
          <w:p w14:paraId="6FE80D39">
            <w:pPr>
              <w:spacing w:line="340" w:lineRule="exact"/>
              <w:rPr>
                <w:rFonts w:ascii="宋体" w:hAnsi="宋体" w:cs="宋体"/>
                <w:sz w:val="24"/>
              </w:rPr>
            </w:pPr>
          </w:p>
        </w:tc>
        <w:tc>
          <w:tcPr>
            <w:tcW w:w="840" w:type="dxa"/>
          </w:tcPr>
          <w:p w14:paraId="4454421F">
            <w:pPr>
              <w:spacing w:line="340" w:lineRule="exact"/>
              <w:rPr>
                <w:rFonts w:ascii="宋体" w:hAnsi="宋体" w:cs="宋体"/>
                <w:sz w:val="24"/>
              </w:rPr>
            </w:pPr>
          </w:p>
        </w:tc>
        <w:tc>
          <w:tcPr>
            <w:tcW w:w="1260" w:type="dxa"/>
          </w:tcPr>
          <w:p w14:paraId="7F159B35">
            <w:pPr>
              <w:spacing w:line="340" w:lineRule="exact"/>
              <w:rPr>
                <w:rFonts w:ascii="宋体" w:hAnsi="宋体" w:cs="宋体"/>
                <w:sz w:val="24"/>
              </w:rPr>
            </w:pPr>
          </w:p>
        </w:tc>
        <w:tc>
          <w:tcPr>
            <w:tcW w:w="1340" w:type="dxa"/>
          </w:tcPr>
          <w:p w14:paraId="0A6A2D5D">
            <w:pPr>
              <w:spacing w:line="340" w:lineRule="exact"/>
              <w:rPr>
                <w:rFonts w:ascii="宋体" w:hAnsi="宋体" w:cs="宋体"/>
                <w:sz w:val="24"/>
              </w:rPr>
            </w:pPr>
          </w:p>
        </w:tc>
        <w:tc>
          <w:tcPr>
            <w:tcW w:w="1347" w:type="dxa"/>
          </w:tcPr>
          <w:p w14:paraId="6C5FF365">
            <w:pPr>
              <w:spacing w:line="340" w:lineRule="exact"/>
              <w:rPr>
                <w:rFonts w:ascii="宋体" w:hAnsi="宋体" w:cs="宋体"/>
                <w:sz w:val="24"/>
              </w:rPr>
            </w:pPr>
          </w:p>
        </w:tc>
      </w:tr>
      <w:tr w14:paraId="693F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090EC1">
            <w:pPr>
              <w:spacing w:line="340" w:lineRule="exact"/>
              <w:jc w:val="center"/>
              <w:rPr>
                <w:rFonts w:ascii="宋体" w:hAnsi="宋体" w:cs="宋体"/>
                <w:sz w:val="24"/>
              </w:rPr>
            </w:pPr>
            <w:r>
              <w:rPr>
                <w:rFonts w:hint="eastAsia" w:ascii="宋体" w:hAnsi="宋体" w:cs="宋体"/>
                <w:sz w:val="24"/>
              </w:rPr>
              <w:t>7</w:t>
            </w:r>
          </w:p>
        </w:tc>
        <w:tc>
          <w:tcPr>
            <w:tcW w:w="2205" w:type="dxa"/>
          </w:tcPr>
          <w:p w14:paraId="4BE52DFC">
            <w:pPr>
              <w:spacing w:line="340" w:lineRule="exact"/>
              <w:rPr>
                <w:rFonts w:ascii="宋体" w:hAnsi="宋体" w:cs="宋体"/>
                <w:sz w:val="24"/>
              </w:rPr>
            </w:pPr>
          </w:p>
        </w:tc>
        <w:tc>
          <w:tcPr>
            <w:tcW w:w="957" w:type="dxa"/>
          </w:tcPr>
          <w:p w14:paraId="51E84909">
            <w:pPr>
              <w:spacing w:line="340" w:lineRule="exact"/>
              <w:rPr>
                <w:rFonts w:ascii="宋体" w:hAnsi="宋体" w:cs="宋体"/>
                <w:sz w:val="24"/>
              </w:rPr>
            </w:pPr>
          </w:p>
        </w:tc>
        <w:tc>
          <w:tcPr>
            <w:tcW w:w="840" w:type="dxa"/>
          </w:tcPr>
          <w:p w14:paraId="566E9BA8">
            <w:pPr>
              <w:spacing w:line="340" w:lineRule="exact"/>
              <w:rPr>
                <w:rFonts w:ascii="宋体" w:hAnsi="宋体" w:cs="宋体"/>
                <w:sz w:val="24"/>
              </w:rPr>
            </w:pPr>
          </w:p>
        </w:tc>
        <w:tc>
          <w:tcPr>
            <w:tcW w:w="1260" w:type="dxa"/>
          </w:tcPr>
          <w:p w14:paraId="5C0D1132">
            <w:pPr>
              <w:spacing w:line="340" w:lineRule="exact"/>
              <w:rPr>
                <w:rFonts w:ascii="宋体" w:hAnsi="宋体" w:cs="宋体"/>
                <w:sz w:val="24"/>
              </w:rPr>
            </w:pPr>
          </w:p>
        </w:tc>
        <w:tc>
          <w:tcPr>
            <w:tcW w:w="1340" w:type="dxa"/>
          </w:tcPr>
          <w:p w14:paraId="14DC1DF5">
            <w:pPr>
              <w:spacing w:line="340" w:lineRule="exact"/>
              <w:rPr>
                <w:rFonts w:ascii="宋体" w:hAnsi="宋体" w:cs="宋体"/>
                <w:sz w:val="24"/>
              </w:rPr>
            </w:pPr>
          </w:p>
        </w:tc>
        <w:tc>
          <w:tcPr>
            <w:tcW w:w="1347" w:type="dxa"/>
          </w:tcPr>
          <w:p w14:paraId="53F7A4A4">
            <w:pPr>
              <w:spacing w:line="340" w:lineRule="exact"/>
              <w:rPr>
                <w:rFonts w:ascii="宋体" w:hAnsi="宋体" w:cs="宋体"/>
                <w:sz w:val="24"/>
              </w:rPr>
            </w:pPr>
          </w:p>
        </w:tc>
      </w:tr>
      <w:tr w14:paraId="02380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8D01711">
            <w:pPr>
              <w:spacing w:line="340" w:lineRule="exact"/>
              <w:jc w:val="center"/>
              <w:rPr>
                <w:rFonts w:ascii="宋体" w:hAnsi="宋体" w:cs="宋体"/>
                <w:sz w:val="24"/>
              </w:rPr>
            </w:pPr>
            <w:r>
              <w:rPr>
                <w:rFonts w:hint="eastAsia" w:ascii="宋体" w:hAnsi="宋体" w:cs="宋体"/>
                <w:sz w:val="24"/>
              </w:rPr>
              <w:t>8</w:t>
            </w:r>
          </w:p>
        </w:tc>
        <w:tc>
          <w:tcPr>
            <w:tcW w:w="2205" w:type="dxa"/>
          </w:tcPr>
          <w:p w14:paraId="27F4FAE2">
            <w:pPr>
              <w:spacing w:line="340" w:lineRule="exact"/>
              <w:rPr>
                <w:rFonts w:ascii="宋体" w:hAnsi="宋体" w:cs="宋体"/>
                <w:sz w:val="24"/>
              </w:rPr>
            </w:pPr>
          </w:p>
        </w:tc>
        <w:tc>
          <w:tcPr>
            <w:tcW w:w="957" w:type="dxa"/>
          </w:tcPr>
          <w:p w14:paraId="43B44261">
            <w:pPr>
              <w:spacing w:line="340" w:lineRule="exact"/>
              <w:rPr>
                <w:rFonts w:ascii="宋体" w:hAnsi="宋体" w:cs="宋体"/>
                <w:sz w:val="24"/>
              </w:rPr>
            </w:pPr>
          </w:p>
        </w:tc>
        <w:tc>
          <w:tcPr>
            <w:tcW w:w="840" w:type="dxa"/>
          </w:tcPr>
          <w:p w14:paraId="7B55C583">
            <w:pPr>
              <w:spacing w:line="340" w:lineRule="exact"/>
              <w:rPr>
                <w:rFonts w:ascii="宋体" w:hAnsi="宋体" w:cs="宋体"/>
                <w:sz w:val="24"/>
              </w:rPr>
            </w:pPr>
          </w:p>
        </w:tc>
        <w:tc>
          <w:tcPr>
            <w:tcW w:w="1260" w:type="dxa"/>
          </w:tcPr>
          <w:p w14:paraId="1DA3DD76">
            <w:pPr>
              <w:spacing w:line="340" w:lineRule="exact"/>
              <w:rPr>
                <w:rFonts w:ascii="宋体" w:hAnsi="宋体" w:cs="宋体"/>
                <w:sz w:val="24"/>
              </w:rPr>
            </w:pPr>
          </w:p>
        </w:tc>
        <w:tc>
          <w:tcPr>
            <w:tcW w:w="1340" w:type="dxa"/>
          </w:tcPr>
          <w:p w14:paraId="006ED324">
            <w:pPr>
              <w:spacing w:line="340" w:lineRule="exact"/>
              <w:rPr>
                <w:rFonts w:ascii="宋体" w:hAnsi="宋体" w:cs="宋体"/>
                <w:sz w:val="24"/>
              </w:rPr>
            </w:pPr>
          </w:p>
        </w:tc>
        <w:tc>
          <w:tcPr>
            <w:tcW w:w="1347" w:type="dxa"/>
          </w:tcPr>
          <w:p w14:paraId="6F91AE9B">
            <w:pPr>
              <w:spacing w:line="340" w:lineRule="exact"/>
              <w:rPr>
                <w:rFonts w:ascii="宋体" w:hAnsi="宋体" w:cs="宋体"/>
                <w:sz w:val="24"/>
              </w:rPr>
            </w:pPr>
          </w:p>
        </w:tc>
      </w:tr>
      <w:tr w14:paraId="4494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128E50">
            <w:pPr>
              <w:spacing w:line="340" w:lineRule="exact"/>
              <w:jc w:val="center"/>
              <w:rPr>
                <w:rFonts w:ascii="宋体" w:hAnsi="宋体" w:cs="宋体"/>
                <w:sz w:val="24"/>
              </w:rPr>
            </w:pPr>
            <w:r>
              <w:rPr>
                <w:rFonts w:hint="eastAsia" w:ascii="宋体" w:hAnsi="宋体" w:cs="宋体"/>
                <w:sz w:val="24"/>
              </w:rPr>
              <w:t>9</w:t>
            </w:r>
          </w:p>
        </w:tc>
        <w:tc>
          <w:tcPr>
            <w:tcW w:w="2205" w:type="dxa"/>
          </w:tcPr>
          <w:p w14:paraId="4A635966">
            <w:pPr>
              <w:spacing w:line="340" w:lineRule="exact"/>
              <w:rPr>
                <w:rFonts w:ascii="宋体" w:hAnsi="宋体" w:cs="宋体"/>
                <w:sz w:val="24"/>
              </w:rPr>
            </w:pPr>
          </w:p>
        </w:tc>
        <w:tc>
          <w:tcPr>
            <w:tcW w:w="957" w:type="dxa"/>
          </w:tcPr>
          <w:p w14:paraId="6F3D927E">
            <w:pPr>
              <w:spacing w:line="340" w:lineRule="exact"/>
              <w:rPr>
                <w:rFonts w:ascii="宋体" w:hAnsi="宋体" w:cs="宋体"/>
                <w:sz w:val="24"/>
              </w:rPr>
            </w:pPr>
          </w:p>
        </w:tc>
        <w:tc>
          <w:tcPr>
            <w:tcW w:w="840" w:type="dxa"/>
          </w:tcPr>
          <w:p w14:paraId="4A377551">
            <w:pPr>
              <w:spacing w:line="340" w:lineRule="exact"/>
              <w:rPr>
                <w:rFonts w:ascii="宋体" w:hAnsi="宋体" w:cs="宋体"/>
                <w:sz w:val="24"/>
              </w:rPr>
            </w:pPr>
          </w:p>
        </w:tc>
        <w:tc>
          <w:tcPr>
            <w:tcW w:w="1260" w:type="dxa"/>
          </w:tcPr>
          <w:p w14:paraId="17A84F4D">
            <w:pPr>
              <w:spacing w:line="340" w:lineRule="exact"/>
              <w:rPr>
                <w:rFonts w:ascii="宋体" w:hAnsi="宋体" w:cs="宋体"/>
                <w:sz w:val="24"/>
              </w:rPr>
            </w:pPr>
          </w:p>
        </w:tc>
        <w:tc>
          <w:tcPr>
            <w:tcW w:w="1340" w:type="dxa"/>
          </w:tcPr>
          <w:p w14:paraId="7A7954C3">
            <w:pPr>
              <w:spacing w:line="340" w:lineRule="exact"/>
              <w:rPr>
                <w:rFonts w:ascii="宋体" w:hAnsi="宋体" w:cs="宋体"/>
                <w:sz w:val="24"/>
              </w:rPr>
            </w:pPr>
          </w:p>
        </w:tc>
        <w:tc>
          <w:tcPr>
            <w:tcW w:w="1347" w:type="dxa"/>
          </w:tcPr>
          <w:p w14:paraId="0666E74F">
            <w:pPr>
              <w:spacing w:line="340" w:lineRule="exact"/>
              <w:rPr>
                <w:rFonts w:ascii="宋体" w:hAnsi="宋体" w:cs="宋体"/>
                <w:sz w:val="24"/>
              </w:rPr>
            </w:pPr>
          </w:p>
        </w:tc>
      </w:tr>
      <w:tr w14:paraId="33204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B71C67">
            <w:pPr>
              <w:spacing w:line="340" w:lineRule="exact"/>
              <w:jc w:val="center"/>
              <w:rPr>
                <w:rFonts w:ascii="宋体" w:hAnsi="宋体" w:cs="宋体"/>
                <w:sz w:val="24"/>
              </w:rPr>
            </w:pPr>
            <w:r>
              <w:rPr>
                <w:rFonts w:hint="eastAsia" w:ascii="宋体" w:hAnsi="宋体" w:cs="宋体"/>
                <w:sz w:val="24"/>
              </w:rPr>
              <w:t>10</w:t>
            </w:r>
          </w:p>
        </w:tc>
        <w:tc>
          <w:tcPr>
            <w:tcW w:w="2205" w:type="dxa"/>
          </w:tcPr>
          <w:p w14:paraId="11220ABE">
            <w:pPr>
              <w:spacing w:line="340" w:lineRule="exact"/>
              <w:rPr>
                <w:rFonts w:ascii="宋体" w:hAnsi="宋体" w:cs="宋体"/>
                <w:sz w:val="24"/>
              </w:rPr>
            </w:pPr>
          </w:p>
        </w:tc>
        <w:tc>
          <w:tcPr>
            <w:tcW w:w="957" w:type="dxa"/>
          </w:tcPr>
          <w:p w14:paraId="260C01C2">
            <w:pPr>
              <w:spacing w:line="340" w:lineRule="exact"/>
              <w:rPr>
                <w:rFonts w:ascii="宋体" w:hAnsi="宋体" w:cs="宋体"/>
                <w:sz w:val="24"/>
              </w:rPr>
            </w:pPr>
          </w:p>
        </w:tc>
        <w:tc>
          <w:tcPr>
            <w:tcW w:w="840" w:type="dxa"/>
          </w:tcPr>
          <w:p w14:paraId="1699172F">
            <w:pPr>
              <w:spacing w:line="340" w:lineRule="exact"/>
              <w:rPr>
                <w:rFonts w:ascii="宋体" w:hAnsi="宋体" w:cs="宋体"/>
                <w:sz w:val="24"/>
              </w:rPr>
            </w:pPr>
          </w:p>
        </w:tc>
        <w:tc>
          <w:tcPr>
            <w:tcW w:w="1260" w:type="dxa"/>
          </w:tcPr>
          <w:p w14:paraId="3840B2B9">
            <w:pPr>
              <w:spacing w:line="340" w:lineRule="exact"/>
              <w:rPr>
                <w:rFonts w:ascii="宋体" w:hAnsi="宋体" w:cs="宋体"/>
                <w:sz w:val="24"/>
              </w:rPr>
            </w:pPr>
          </w:p>
        </w:tc>
        <w:tc>
          <w:tcPr>
            <w:tcW w:w="1340" w:type="dxa"/>
          </w:tcPr>
          <w:p w14:paraId="68D3F276">
            <w:pPr>
              <w:spacing w:line="340" w:lineRule="exact"/>
              <w:rPr>
                <w:rFonts w:ascii="宋体" w:hAnsi="宋体" w:cs="宋体"/>
                <w:sz w:val="24"/>
              </w:rPr>
            </w:pPr>
          </w:p>
        </w:tc>
        <w:tc>
          <w:tcPr>
            <w:tcW w:w="1347" w:type="dxa"/>
          </w:tcPr>
          <w:p w14:paraId="266C8182">
            <w:pPr>
              <w:spacing w:line="340" w:lineRule="exact"/>
              <w:rPr>
                <w:rFonts w:ascii="宋体" w:hAnsi="宋体" w:cs="宋体"/>
                <w:sz w:val="24"/>
              </w:rPr>
            </w:pPr>
          </w:p>
        </w:tc>
      </w:tr>
      <w:tr w14:paraId="567D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201C42">
            <w:pPr>
              <w:spacing w:line="340" w:lineRule="exact"/>
              <w:jc w:val="center"/>
              <w:rPr>
                <w:rFonts w:ascii="宋体" w:hAnsi="宋体" w:cs="宋体"/>
                <w:sz w:val="24"/>
              </w:rPr>
            </w:pPr>
            <w:r>
              <w:rPr>
                <w:rFonts w:hint="eastAsia" w:ascii="宋体" w:hAnsi="宋体" w:cs="宋体"/>
                <w:sz w:val="24"/>
              </w:rPr>
              <w:t>11</w:t>
            </w:r>
          </w:p>
        </w:tc>
        <w:tc>
          <w:tcPr>
            <w:tcW w:w="2205" w:type="dxa"/>
          </w:tcPr>
          <w:p w14:paraId="4AB9BAE0">
            <w:pPr>
              <w:spacing w:line="340" w:lineRule="exact"/>
              <w:rPr>
                <w:rFonts w:ascii="宋体" w:hAnsi="宋体" w:cs="宋体"/>
                <w:sz w:val="24"/>
              </w:rPr>
            </w:pPr>
          </w:p>
        </w:tc>
        <w:tc>
          <w:tcPr>
            <w:tcW w:w="957" w:type="dxa"/>
          </w:tcPr>
          <w:p w14:paraId="2E6D79A0">
            <w:pPr>
              <w:spacing w:line="340" w:lineRule="exact"/>
              <w:rPr>
                <w:rFonts w:ascii="宋体" w:hAnsi="宋体" w:cs="宋体"/>
                <w:sz w:val="24"/>
              </w:rPr>
            </w:pPr>
          </w:p>
        </w:tc>
        <w:tc>
          <w:tcPr>
            <w:tcW w:w="840" w:type="dxa"/>
          </w:tcPr>
          <w:p w14:paraId="6EFEC517">
            <w:pPr>
              <w:spacing w:line="340" w:lineRule="exact"/>
              <w:rPr>
                <w:rFonts w:ascii="宋体" w:hAnsi="宋体" w:cs="宋体"/>
                <w:sz w:val="24"/>
              </w:rPr>
            </w:pPr>
          </w:p>
        </w:tc>
        <w:tc>
          <w:tcPr>
            <w:tcW w:w="1260" w:type="dxa"/>
          </w:tcPr>
          <w:p w14:paraId="14CD5360">
            <w:pPr>
              <w:spacing w:line="340" w:lineRule="exact"/>
              <w:rPr>
                <w:rFonts w:ascii="宋体" w:hAnsi="宋体" w:cs="宋体"/>
                <w:sz w:val="24"/>
              </w:rPr>
            </w:pPr>
          </w:p>
        </w:tc>
        <w:tc>
          <w:tcPr>
            <w:tcW w:w="1340" w:type="dxa"/>
          </w:tcPr>
          <w:p w14:paraId="6A43251C">
            <w:pPr>
              <w:spacing w:line="340" w:lineRule="exact"/>
              <w:rPr>
                <w:rFonts w:ascii="宋体" w:hAnsi="宋体" w:cs="宋体"/>
                <w:sz w:val="24"/>
              </w:rPr>
            </w:pPr>
          </w:p>
        </w:tc>
        <w:tc>
          <w:tcPr>
            <w:tcW w:w="1347" w:type="dxa"/>
          </w:tcPr>
          <w:p w14:paraId="1C504303">
            <w:pPr>
              <w:spacing w:line="340" w:lineRule="exact"/>
              <w:rPr>
                <w:rFonts w:ascii="宋体" w:hAnsi="宋体" w:cs="宋体"/>
                <w:sz w:val="24"/>
              </w:rPr>
            </w:pPr>
          </w:p>
        </w:tc>
      </w:tr>
      <w:tr w14:paraId="06779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32DD10">
            <w:pPr>
              <w:spacing w:line="340" w:lineRule="exact"/>
              <w:jc w:val="center"/>
              <w:rPr>
                <w:rFonts w:ascii="宋体" w:hAnsi="宋体" w:cs="宋体"/>
                <w:sz w:val="24"/>
              </w:rPr>
            </w:pPr>
            <w:r>
              <w:rPr>
                <w:rFonts w:hint="eastAsia" w:ascii="宋体" w:hAnsi="宋体" w:cs="宋体"/>
                <w:sz w:val="24"/>
              </w:rPr>
              <w:t>12</w:t>
            </w:r>
          </w:p>
        </w:tc>
        <w:tc>
          <w:tcPr>
            <w:tcW w:w="2205" w:type="dxa"/>
          </w:tcPr>
          <w:p w14:paraId="1039452D">
            <w:pPr>
              <w:spacing w:line="340" w:lineRule="exact"/>
              <w:rPr>
                <w:rFonts w:ascii="宋体" w:hAnsi="宋体" w:cs="宋体"/>
                <w:sz w:val="24"/>
              </w:rPr>
            </w:pPr>
          </w:p>
        </w:tc>
        <w:tc>
          <w:tcPr>
            <w:tcW w:w="957" w:type="dxa"/>
          </w:tcPr>
          <w:p w14:paraId="2CF3B05D">
            <w:pPr>
              <w:spacing w:line="340" w:lineRule="exact"/>
              <w:rPr>
                <w:rFonts w:ascii="宋体" w:hAnsi="宋体" w:cs="宋体"/>
                <w:sz w:val="24"/>
              </w:rPr>
            </w:pPr>
          </w:p>
        </w:tc>
        <w:tc>
          <w:tcPr>
            <w:tcW w:w="840" w:type="dxa"/>
          </w:tcPr>
          <w:p w14:paraId="268EB81B">
            <w:pPr>
              <w:spacing w:line="340" w:lineRule="exact"/>
              <w:rPr>
                <w:rFonts w:ascii="宋体" w:hAnsi="宋体" w:cs="宋体"/>
                <w:sz w:val="24"/>
              </w:rPr>
            </w:pPr>
          </w:p>
        </w:tc>
        <w:tc>
          <w:tcPr>
            <w:tcW w:w="1260" w:type="dxa"/>
          </w:tcPr>
          <w:p w14:paraId="28090212">
            <w:pPr>
              <w:spacing w:line="340" w:lineRule="exact"/>
              <w:rPr>
                <w:rFonts w:ascii="宋体" w:hAnsi="宋体" w:cs="宋体"/>
                <w:sz w:val="24"/>
              </w:rPr>
            </w:pPr>
          </w:p>
        </w:tc>
        <w:tc>
          <w:tcPr>
            <w:tcW w:w="1340" w:type="dxa"/>
          </w:tcPr>
          <w:p w14:paraId="7B4881F7">
            <w:pPr>
              <w:spacing w:line="340" w:lineRule="exact"/>
              <w:rPr>
                <w:rFonts w:ascii="宋体" w:hAnsi="宋体" w:cs="宋体"/>
                <w:sz w:val="24"/>
              </w:rPr>
            </w:pPr>
          </w:p>
        </w:tc>
        <w:tc>
          <w:tcPr>
            <w:tcW w:w="1347" w:type="dxa"/>
          </w:tcPr>
          <w:p w14:paraId="0AC2D67E">
            <w:pPr>
              <w:spacing w:line="340" w:lineRule="exact"/>
              <w:rPr>
                <w:rFonts w:ascii="宋体" w:hAnsi="宋体" w:cs="宋体"/>
                <w:sz w:val="24"/>
              </w:rPr>
            </w:pPr>
          </w:p>
        </w:tc>
      </w:tr>
      <w:tr w14:paraId="29EC5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2C099C">
            <w:pPr>
              <w:spacing w:line="340" w:lineRule="exact"/>
              <w:jc w:val="center"/>
              <w:rPr>
                <w:rFonts w:ascii="宋体" w:hAnsi="宋体" w:cs="宋体"/>
                <w:sz w:val="24"/>
              </w:rPr>
            </w:pPr>
            <w:r>
              <w:rPr>
                <w:rFonts w:hint="eastAsia" w:ascii="宋体" w:hAnsi="宋体" w:cs="宋体"/>
                <w:sz w:val="24"/>
              </w:rPr>
              <w:t>13</w:t>
            </w:r>
          </w:p>
        </w:tc>
        <w:tc>
          <w:tcPr>
            <w:tcW w:w="2205" w:type="dxa"/>
          </w:tcPr>
          <w:p w14:paraId="4326B32C">
            <w:pPr>
              <w:spacing w:line="340" w:lineRule="exact"/>
              <w:rPr>
                <w:rFonts w:ascii="宋体" w:hAnsi="宋体" w:cs="宋体"/>
                <w:sz w:val="24"/>
              </w:rPr>
            </w:pPr>
          </w:p>
        </w:tc>
        <w:tc>
          <w:tcPr>
            <w:tcW w:w="957" w:type="dxa"/>
          </w:tcPr>
          <w:p w14:paraId="051EE56E">
            <w:pPr>
              <w:spacing w:line="340" w:lineRule="exact"/>
              <w:rPr>
                <w:rFonts w:ascii="宋体" w:hAnsi="宋体" w:cs="宋体"/>
                <w:sz w:val="24"/>
              </w:rPr>
            </w:pPr>
          </w:p>
        </w:tc>
        <w:tc>
          <w:tcPr>
            <w:tcW w:w="840" w:type="dxa"/>
          </w:tcPr>
          <w:p w14:paraId="749C087D">
            <w:pPr>
              <w:spacing w:line="340" w:lineRule="exact"/>
              <w:rPr>
                <w:rFonts w:ascii="宋体" w:hAnsi="宋体" w:cs="宋体"/>
                <w:sz w:val="24"/>
              </w:rPr>
            </w:pPr>
          </w:p>
        </w:tc>
        <w:tc>
          <w:tcPr>
            <w:tcW w:w="1260" w:type="dxa"/>
          </w:tcPr>
          <w:p w14:paraId="266E936E">
            <w:pPr>
              <w:spacing w:line="340" w:lineRule="exact"/>
              <w:rPr>
                <w:rFonts w:ascii="宋体" w:hAnsi="宋体" w:cs="宋体"/>
                <w:sz w:val="24"/>
              </w:rPr>
            </w:pPr>
          </w:p>
        </w:tc>
        <w:tc>
          <w:tcPr>
            <w:tcW w:w="1340" w:type="dxa"/>
          </w:tcPr>
          <w:p w14:paraId="42867871">
            <w:pPr>
              <w:spacing w:line="340" w:lineRule="exact"/>
              <w:rPr>
                <w:rFonts w:ascii="宋体" w:hAnsi="宋体" w:cs="宋体"/>
                <w:sz w:val="24"/>
              </w:rPr>
            </w:pPr>
          </w:p>
        </w:tc>
        <w:tc>
          <w:tcPr>
            <w:tcW w:w="1347" w:type="dxa"/>
          </w:tcPr>
          <w:p w14:paraId="2A24F6AB">
            <w:pPr>
              <w:spacing w:line="340" w:lineRule="exact"/>
              <w:rPr>
                <w:rFonts w:ascii="宋体" w:hAnsi="宋体" w:cs="宋体"/>
                <w:sz w:val="24"/>
              </w:rPr>
            </w:pPr>
          </w:p>
        </w:tc>
      </w:tr>
      <w:tr w14:paraId="48440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57B194">
            <w:pPr>
              <w:spacing w:line="340" w:lineRule="exact"/>
              <w:jc w:val="center"/>
              <w:rPr>
                <w:rFonts w:ascii="宋体" w:hAnsi="宋体" w:cs="宋体"/>
                <w:sz w:val="24"/>
              </w:rPr>
            </w:pPr>
          </w:p>
        </w:tc>
        <w:tc>
          <w:tcPr>
            <w:tcW w:w="2205" w:type="dxa"/>
            <w:vAlign w:val="center"/>
          </w:tcPr>
          <w:p w14:paraId="6BF64360">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1D079214">
            <w:pPr>
              <w:spacing w:line="340" w:lineRule="exact"/>
              <w:rPr>
                <w:rFonts w:ascii="宋体" w:hAnsi="宋体" w:cs="宋体"/>
                <w:sz w:val="24"/>
              </w:rPr>
            </w:pPr>
          </w:p>
        </w:tc>
        <w:tc>
          <w:tcPr>
            <w:tcW w:w="840" w:type="dxa"/>
          </w:tcPr>
          <w:p w14:paraId="2C194ABD">
            <w:pPr>
              <w:spacing w:line="340" w:lineRule="exact"/>
              <w:rPr>
                <w:rFonts w:ascii="宋体" w:hAnsi="宋体" w:cs="宋体"/>
                <w:sz w:val="24"/>
              </w:rPr>
            </w:pPr>
          </w:p>
        </w:tc>
        <w:tc>
          <w:tcPr>
            <w:tcW w:w="1260" w:type="dxa"/>
          </w:tcPr>
          <w:p w14:paraId="13962B6D">
            <w:pPr>
              <w:spacing w:line="340" w:lineRule="exact"/>
              <w:rPr>
                <w:rFonts w:ascii="宋体" w:hAnsi="宋体" w:cs="宋体"/>
                <w:sz w:val="24"/>
              </w:rPr>
            </w:pPr>
          </w:p>
        </w:tc>
        <w:tc>
          <w:tcPr>
            <w:tcW w:w="1340" w:type="dxa"/>
          </w:tcPr>
          <w:p w14:paraId="12EF7EC3">
            <w:pPr>
              <w:spacing w:line="340" w:lineRule="exact"/>
              <w:rPr>
                <w:rFonts w:ascii="宋体" w:hAnsi="宋体" w:cs="宋体"/>
                <w:sz w:val="24"/>
              </w:rPr>
            </w:pPr>
          </w:p>
        </w:tc>
        <w:tc>
          <w:tcPr>
            <w:tcW w:w="1347" w:type="dxa"/>
          </w:tcPr>
          <w:p w14:paraId="00B41BB5">
            <w:pPr>
              <w:spacing w:line="340" w:lineRule="exact"/>
              <w:rPr>
                <w:rFonts w:ascii="宋体" w:hAnsi="宋体" w:cs="宋体"/>
                <w:sz w:val="24"/>
              </w:rPr>
            </w:pPr>
          </w:p>
        </w:tc>
      </w:tr>
      <w:tr w14:paraId="0D41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B8339B4">
            <w:pPr>
              <w:spacing w:line="340" w:lineRule="exact"/>
              <w:jc w:val="center"/>
              <w:rPr>
                <w:rFonts w:ascii="宋体" w:hAnsi="宋体" w:cs="宋体"/>
                <w:sz w:val="24"/>
              </w:rPr>
            </w:pPr>
          </w:p>
        </w:tc>
        <w:tc>
          <w:tcPr>
            <w:tcW w:w="2205" w:type="dxa"/>
          </w:tcPr>
          <w:p w14:paraId="1B987B11">
            <w:pPr>
              <w:spacing w:line="340" w:lineRule="exact"/>
              <w:rPr>
                <w:rFonts w:ascii="宋体" w:hAnsi="宋体" w:cs="宋体"/>
                <w:sz w:val="24"/>
              </w:rPr>
            </w:pPr>
            <w:r>
              <w:rPr>
                <w:rFonts w:hint="eastAsia" w:ascii="宋体" w:hAnsi="宋体" w:cs="宋体"/>
                <w:sz w:val="24"/>
              </w:rPr>
              <w:t>…</w:t>
            </w:r>
          </w:p>
        </w:tc>
        <w:tc>
          <w:tcPr>
            <w:tcW w:w="957" w:type="dxa"/>
          </w:tcPr>
          <w:p w14:paraId="506D818B">
            <w:pPr>
              <w:spacing w:line="340" w:lineRule="exact"/>
              <w:rPr>
                <w:rFonts w:ascii="宋体" w:hAnsi="宋体" w:cs="宋体"/>
                <w:sz w:val="24"/>
              </w:rPr>
            </w:pPr>
          </w:p>
        </w:tc>
        <w:tc>
          <w:tcPr>
            <w:tcW w:w="840" w:type="dxa"/>
          </w:tcPr>
          <w:p w14:paraId="70434C2A">
            <w:pPr>
              <w:spacing w:line="340" w:lineRule="exact"/>
              <w:rPr>
                <w:rFonts w:ascii="宋体" w:hAnsi="宋体" w:cs="宋体"/>
                <w:sz w:val="24"/>
              </w:rPr>
            </w:pPr>
          </w:p>
        </w:tc>
        <w:tc>
          <w:tcPr>
            <w:tcW w:w="1260" w:type="dxa"/>
          </w:tcPr>
          <w:p w14:paraId="1A355CAC">
            <w:pPr>
              <w:spacing w:line="340" w:lineRule="exact"/>
              <w:rPr>
                <w:rFonts w:ascii="宋体" w:hAnsi="宋体" w:cs="宋体"/>
                <w:sz w:val="24"/>
              </w:rPr>
            </w:pPr>
          </w:p>
        </w:tc>
        <w:tc>
          <w:tcPr>
            <w:tcW w:w="1340" w:type="dxa"/>
          </w:tcPr>
          <w:p w14:paraId="508E48E7">
            <w:pPr>
              <w:spacing w:line="340" w:lineRule="exact"/>
              <w:rPr>
                <w:rFonts w:ascii="宋体" w:hAnsi="宋体" w:cs="宋体"/>
                <w:sz w:val="24"/>
              </w:rPr>
            </w:pPr>
          </w:p>
        </w:tc>
        <w:tc>
          <w:tcPr>
            <w:tcW w:w="1347" w:type="dxa"/>
          </w:tcPr>
          <w:p w14:paraId="6EBECA02">
            <w:pPr>
              <w:spacing w:line="340" w:lineRule="exact"/>
              <w:rPr>
                <w:rFonts w:ascii="宋体" w:hAnsi="宋体" w:cs="宋体"/>
                <w:sz w:val="24"/>
              </w:rPr>
            </w:pPr>
          </w:p>
        </w:tc>
      </w:tr>
      <w:tr w14:paraId="68873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9FB866">
            <w:pPr>
              <w:spacing w:line="340" w:lineRule="exact"/>
              <w:jc w:val="center"/>
              <w:rPr>
                <w:rFonts w:ascii="宋体" w:hAnsi="宋体" w:cs="宋体"/>
                <w:sz w:val="24"/>
              </w:rPr>
            </w:pPr>
          </w:p>
        </w:tc>
        <w:tc>
          <w:tcPr>
            <w:tcW w:w="2205" w:type="dxa"/>
          </w:tcPr>
          <w:p w14:paraId="5F137E18">
            <w:pPr>
              <w:pStyle w:val="60"/>
              <w:spacing w:line="340" w:lineRule="exact"/>
              <w:rPr>
                <w:rFonts w:ascii="宋体" w:hAnsi="宋体" w:cs="宋体"/>
                <w:szCs w:val="24"/>
              </w:rPr>
            </w:pPr>
            <w:r>
              <w:rPr>
                <w:rFonts w:hint="eastAsia" w:ascii="宋体" w:hAnsi="宋体" w:cs="宋体"/>
                <w:szCs w:val="24"/>
              </w:rPr>
              <w:t>…</w:t>
            </w:r>
          </w:p>
        </w:tc>
        <w:tc>
          <w:tcPr>
            <w:tcW w:w="957" w:type="dxa"/>
          </w:tcPr>
          <w:p w14:paraId="26CE7E2D">
            <w:pPr>
              <w:spacing w:line="340" w:lineRule="exact"/>
              <w:rPr>
                <w:rFonts w:ascii="宋体" w:hAnsi="宋体" w:cs="宋体"/>
                <w:sz w:val="24"/>
              </w:rPr>
            </w:pPr>
          </w:p>
        </w:tc>
        <w:tc>
          <w:tcPr>
            <w:tcW w:w="840" w:type="dxa"/>
          </w:tcPr>
          <w:p w14:paraId="3932A5E8">
            <w:pPr>
              <w:spacing w:line="340" w:lineRule="exact"/>
              <w:rPr>
                <w:rFonts w:ascii="宋体" w:hAnsi="宋体" w:cs="宋体"/>
                <w:sz w:val="24"/>
              </w:rPr>
            </w:pPr>
          </w:p>
        </w:tc>
        <w:tc>
          <w:tcPr>
            <w:tcW w:w="1260" w:type="dxa"/>
          </w:tcPr>
          <w:p w14:paraId="76EA6516">
            <w:pPr>
              <w:spacing w:line="340" w:lineRule="exact"/>
              <w:rPr>
                <w:rFonts w:ascii="宋体" w:hAnsi="宋体" w:cs="宋体"/>
                <w:sz w:val="24"/>
              </w:rPr>
            </w:pPr>
          </w:p>
        </w:tc>
        <w:tc>
          <w:tcPr>
            <w:tcW w:w="1340" w:type="dxa"/>
          </w:tcPr>
          <w:p w14:paraId="118255E0">
            <w:pPr>
              <w:spacing w:line="340" w:lineRule="exact"/>
              <w:rPr>
                <w:rFonts w:ascii="宋体" w:hAnsi="宋体" w:cs="宋体"/>
                <w:sz w:val="24"/>
              </w:rPr>
            </w:pPr>
          </w:p>
        </w:tc>
        <w:tc>
          <w:tcPr>
            <w:tcW w:w="1347" w:type="dxa"/>
          </w:tcPr>
          <w:p w14:paraId="1A9E7EF3">
            <w:pPr>
              <w:spacing w:line="340" w:lineRule="exact"/>
              <w:rPr>
                <w:rFonts w:ascii="宋体" w:hAnsi="宋体" w:cs="宋体"/>
                <w:sz w:val="24"/>
              </w:rPr>
            </w:pPr>
          </w:p>
        </w:tc>
      </w:tr>
      <w:tr w14:paraId="0365A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19AAAE">
            <w:pPr>
              <w:spacing w:line="340" w:lineRule="exact"/>
              <w:jc w:val="center"/>
              <w:rPr>
                <w:rFonts w:ascii="宋体" w:hAnsi="宋体" w:cs="宋体"/>
                <w:sz w:val="24"/>
              </w:rPr>
            </w:pPr>
          </w:p>
        </w:tc>
        <w:tc>
          <w:tcPr>
            <w:tcW w:w="2205" w:type="dxa"/>
          </w:tcPr>
          <w:p w14:paraId="049C8BAC">
            <w:pPr>
              <w:spacing w:line="340" w:lineRule="exact"/>
              <w:rPr>
                <w:rFonts w:ascii="宋体" w:hAnsi="宋体" w:cs="宋体"/>
                <w:sz w:val="24"/>
              </w:rPr>
            </w:pPr>
            <w:r>
              <w:rPr>
                <w:rFonts w:hint="eastAsia" w:ascii="宋体" w:hAnsi="宋体" w:cs="宋体"/>
                <w:sz w:val="24"/>
              </w:rPr>
              <w:t>…</w:t>
            </w:r>
          </w:p>
        </w:tc>
        <w:tc>
          <w:tcPr>
            <w:tcW w:w="957" w:type="dxa"/>
          </w:tcPr>
          <w:p w14:paraId="09C80867">
            <w:pPr>
              <w:spacing w:line="340" w:lineRule="exact"/>
              <w:rPr>
                <w:rFonts w:ascii="宋体" w:hAnsi="宋体" w:cs="宋体"/>
                <w:sz w:val="24"/>
              </w:rPr>
            </w:pPr>
          </w:p>
        </w:tc>
        <w:tc>
          <w:tcPr>
            <w:tcW w:w="840" w:type="dxa"/>
          </w:tcPr>
          <w:p w14:paraId="0AD3093C">
            <w:pPr>
              <w:spacing w:line="340" w:lineRule="exact"/>
              <w:rPr>
                <w:rFonts w:ascii="宋体" w:hAnsi="宋体" w:cs="宋体"/>
                <w:sz w:val="24"/>
              </w:rPr>
            </w:pPr>
          </w:p>
        </w:tc>
        <w:tc>
          <w:tcPr>
            <w:tcW w:w="1260" w:type="dxa"/>
          </w:tcPr>
          <w:p w14:paraId="59A4B986">
            <w:pPr>
              <w:spacing w:line="340" w:lineRule="exact"/>
              <w:rPr>
                <w:rFonts w:ascii="宋体" w:hAnsi="宋体" w:cs="宋体"/>
                <w:sz w:val="24"/>
              </w:rPr>
            </w:pPr>
          </w:p>
        </w:tc>
        <w:tc>
          <w:tcPr>
            <w:tcW w:w="1340" w:type="dxa"/>
          </w:tcPr>
          <w:p w14:paraId="6222E508">
            <w:pPr>
              <w:spacing w:line="340" w:lineRule="exact"/>
              <w:rPr>
                <w:rFonts w:ascii="宋体" w:hAnsi="宋体" w:cs="宋体"/>
                <w:sz w:val="24"/>
              </w:rPr>
            </w:pPr>
          </w:p>
        </w:tc>
        <w:tc>
          <w:tcPr>
            <w:tcW w:w="1347" w:type="dxa"/>
          </w:tcPr>
          <w:p w14:paraId="5A569952">
            <w:pPr>
              <w:spacing w:line="340" w:lineRule="exact"/>
              <w:rPr>
                <w:rFonts w:ascii="宋体" w:hAnsi="宋体" w:cs="宋体"/>
                <w:sz w:val="24"/>
              </w:rPr>
            </w:pPr>
          </w:p>
        </w:tc>
      </w:tr>
      <w:tr w14:paraId="085C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C66B48C">
            <w:pPr>
              <w:spacing w:line="340" w:lineRule="exact"/>
              <w:jc w:val="center"/>
              <w:rPr>
                <w:rFonts w:ascii="宋体" w:hAnsi="宋体" w:cs="宋体"/>
                <w:sz w:val="24"/>
              </w:rPr>
            </w:pPr>
          </w:p>
        </w:tc>
        <w:tc>
          <w:tcPr>
            <w:tcW w:w="2205" w:type="dxa"/>
            <w:vAlign w:val="center"/>
          </w:tcPr>
          <w:p w14:paraId="70CE4DFD">
            <w:pPr>
              <w:pStyle w:val="60"/>
              <w:spacing w:line="340" w:lineRule="exact"/>
              <w:rPr>
                <w:rFonts w:ascii="宋体" w:hAnsi="宋体" w:cs="宋体"/>
                <w:szCs w:val="24"/>
              </w:rPr>
            </w:pPr>
            <w:r>
              <w:rPr>
                <w:rFonts w:hint="eastAsia" w:ascii="宋体" w:hAnsi="宋体" w:cs="宋体"/>
                <w:szCs w:val="24"/>
              </w:rPr>
              <w:t>合计</w:t>
            </w:r>
          </w:p>
        </w:tc>
        <w:tc>
          <w:tcPr>
            <w:tcW w:w="957" w:type="dxa"/>
          </w:tcPr>
          <w:p w14:paraId="5656EE6B">
            <w:pPr>
              <w:spacing w:line="340" w:lineRule="exact"/>
              <w:rPr>
                <w:rFonts w:ascii="宋体" w:hAnsi="宋体" w:cs="宋体"/>
                <w:sz w:val="24"/>
              </w:rPr>
            </w:pPr>
          </w:p>
        </w:tc>
        <w:tc>
          <w:tcPr>
            <w:tcW w:w="840" w:type="dxa"/>
          </w:tcPr>
          <w:p w14:paraId="1D1F900D">
            <w:pPr>
              <w:spacing w:line="340" w:lineRule="exact"/>
              <w:rPr>
                <w:rFonts w:ascii="宋体" w:hAnsi="宋体" w:cs="宋体"/>
                <w:sz w:val="24"/>
              </w:rPr>
            </w:pPr>
          </w:p>
        </w:tc>
        <w:tc>
          <w:tcPr>
            <w:tcW w:w="1260" w:type="dxa"/>
          </w:tcPr>
          <w:p w14:paraId="392EE2D3">
            <w:pPr>
              <w:spacing w:line="340" w:lineRule="exact"/>
              <w:rPr>
                <w:rFonts w:ascii="宋体" w:hAnsi="宋体" w:cs="宋体"/>
                <w:sz w:val="24"/>
              </w:rPr>
            </w:pPr>
          </w:p>
        </w:tc>
        <w:tc>
          <w:tcPr>
            <w:tcW w:w="1340" w:type="dxa"/>
          </w:tcPr>
          <w:p w14:paraId="2B58119C">
            <w:pPr>
              <w:spacing w:line="340" w:lineRule="exact"/>
              <w:rPr>
                <w:rFonts w:ascii="宋体" w:hAnsi="宋体" w:cs="宋体"/>
                <w:sz w:val="24"/>
              </w:rPr>
            </w:pPr>
          </w:p>
        </w:tc>
        <w:tc>
          <w:tcPr>
            <w:tcW w:w="1347" w:type="dxa"/>
          </w:tcPr>
          <w:p w14:paraId="5EA2843D">
            <w:pPr>
              <w:spacing w:line="340" w:lineRule="exact"/>
              <w:rPr>
                <w:rFonts w:ascii="宋体" w:hAnsi="宋体" w:cs="宋体"/>
                <w:sz w:val="24"/>
              </w:rPr>
            </w:pPr>
          </w:p>
        </w:tc>
      </w:tr>
    </w:tbl>
    <w:p w14:paraId="1859880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65E8514">
      <w:pPr>
        <w:spacing w:line="360" w:lineRule="auto"/>
        <w:jc w:val="right"/>
        <w:rPr>
          <w:rFonts w:ascii="宋体" w:hAnsi="宋体" w:cs="宋体"/>
          <w:sz w:val="24"/>
        </w:rPr>
      </w:pPr>
      <w:r>
        <w:rPr>
          <w:rFonts w:hint="eastAsia" w:ascii="宋体" w:hAnsi="宋体" w:cs="宋体"/>
          <w:sz w:val="24"/>
        </w:rPr>
        <w:t xml:space="preserve">  年  月  日</w:t>
      </w:r>
    </w:p>
    <w:p w14:paraId="34E056D8">
      <w:pPr>
        <w:adjustRightInd w:val="0"/>
        <w:snapToGrid w:val="0"/>
        <w:spacing w:line="360" w:lineRule="auto"/>
        <w:rPr>
          <w:rFonts w:ascii="宋体" w:hAnsi="宋体" w:cs="宋体"/>
          <w:sz w:val="24"/>
        </w:rPr>
      </w:pPr>
      <w:r>
        <w:rPr>
          <w:rFonts w:hint="eastAsia" w:ascii="宋体" w:hAnsi="宋体" w:cs="宋体"/>
          <w:sz w:val="24"/>
        </w:rPr>
        <w:t>备注：</w:t>
      </w:r>
    </w:p>
    <w:p w14:paraId="46DA5458">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7698C3D4">
      <w:pPr>
        <w:spacing w:line="360" w:lineRule="auto"/>
        <w:jc w:val="center"/>
        <w:rPr>
          <w:rFonts w:ascii="宋体" w:hAnsi="宋体" w:cs="宋体"/>
          <w:b/>
          <w:sz w:val="24"/>
        </w:rPr>
      </w:pPr>
    </w:p>
    <w:p w14:paraId="651CA54D">
      <w:pPr>
        <w:spacing w:line="360" w:lineRule="auto"/>
        <w:jc w:val="center"/>
        <w:rPr>
          <w:rFonts w:ascii="宋体" w:hAnsi="宋体" w:cs="宋体"/>
          <w:b/>
          <w:sz w:val="24"/>
        </w:rPr>
      </w:pPr>
    </w:p>
    <w:p w14:paraId="22929C53">
      <w:pPr>
        <w:pStyle w:val="35"/>
        <w:ind w:firstLine="241"/>
        <w:rPr>
          <w:rFonts w:ascii="宋体" w:hAnsi="宋体" w:cs="宋体"/>
          <w:b/>
          <w:sz w:val="24"/>
        </w:rPr>
      </w:pPr>
    </w:p>
    <w:p w14:paraId="1CE29032">
      <w:pPr>
        <w:pStyle w:val="35"/>
        <w:ind w:firstLine="241"/>
        <w:rPr>
          <w:rFonts w:ascii="宋体" w:hAnsi="宋体" w:cs="宋体"/>
          <w:b/>
          <w:sz w:val="24"/>
        </w:rPr>
      </w:pPr>
    </w:p>
    <w:p w14:paraId="7C20FC60">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6C849E5D">
      <w:pPr>
        <w:rPr>
          <w:rFonts w:ascii="宋体" w:hAnsi="宋体" w:cs="宋体"/>
          <w:sz w:val="24"/>
        </w:rPr>
      </w:pPr>
    </w:p>
    <w:p w14:paraId="2409EEC5">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4BA3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62AF608">
            <w:pPr>
              <w:pStyle w:val="13"/>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869CC7C">
            <w:pPr>
              <w:pStyle w:val="13"/>
              <w:jc w:val="center"/>
              <w:rPr>
                <w:rFonts w:hAnsi="宋体" w:cs="宋体"/>
                <w:bCs/>
                <w:sz w:val="24"/>
                <w:szCs w:val="24"/>
              </w:rPr>
            </w:pPr>
            <w:r>
              <w:rPr>
                <w:rFonts w:hint="eastAsia" w:hAnsi="宋体" w:cs="宋体"/>
                <w:bCs/>
                <w:sz w:val="24"/>
                <w:szCs w:val="24"/>
              </w:rPr>
              <w:t>按投标人所投内容填写</w:t>
            </w:r>
          </w:p>
        </w:tc>
      </w:tr>
      <w:tr w14:paraId="515B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2324F2E">
            <w:pPr>
              <w:pStyle w:val="13"/>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1D09CA07">
            <w:pPr>
              <w:pStyle w:val="13"/>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D0191F6">
            <w:pPr>
              <w:pStyle w:val="13"/>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B7931EC">
            <w:pPr>
              <w:pStyle w:val="13"/>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1CECD8C">
            <w:pPr>
              <w:pStyle w:val="13"/>
              <w:jc w:val="center"/>
              <w:rPr>
                <w:rFonts w:hAnsi="宋体" w:cs="宋体"/>
                <w:bCs/>
                <w:sz w:val="24"/>
                <w:szCs w:val="24"/>
              </w:rPr>
            </w:pPr>
            <w:r>
              <w:rPr>
                <w:rFonts w:hint="eastAsia" w:hAnsi="宋体" w:cs="宋体"/>
                <w:bCs/>
                <w:sz w:val="24"/>
                <w:szCs w:val="24"/>
              </w:rPr>
              <w:t>偏离说明</w:t>
            </w:r>
          </w:p>
        </w:tc>
      </w:tr>
      <w:tr w14:paraId="2A00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268742F">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8BFA403">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340C6F50">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6ABD1B55">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1265CFB2">
            <w:pPr>
              <w:jc w:val="center"/>
              <w:rPr>
                <w:rFonts w:ascii="宋体" w:hAnsi="宋体" w:cs="宋体"/>
                <w:sz w:val="24"/>
              </w:rPr>
            </w:pPr>
          </w:p>
        </w:tc>
      </w:tr>
      <w:tr w14:paraId="6ED65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D6B58E5">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0A66921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0C16939">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3DB550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88747E3">
            <w:pPr>
              <w:jc w:val="center"/>
              <w:rPr>
                <w:rFonts w:ascii="宋体" w:hAnsi="宋体" w:cs="宋体"/>
                <w:sz w:val="24"/>
              </w:rPr>
            </w:pPr>
          </w:p>
        </w:tc>
      </w:tr>
      <w:tr w14:paraId="07870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1EA82BF">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109DAE3">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2BE0CC4">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A3CF05E">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626E830">
            <w:pPr>
              <w:jc w:val="center"/>
              <w:rPr>
                <w:rFonts w:ascii="宋体" w:hAnsi="宋体" w:cs="宋体"/>
                <w:sz w:val="24"/>
              </w:rPr>
            </w:pPr>
          </w:p>
        </w:tc>
      </w:tr>
      <w:tr w14:paraId="44A92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406281D">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73C38EB">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9A89FC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ED01D8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F6B01E4">
            <w:pPr>
              <w:jc w:val="center"/>
              <w:rPr>
                <w:rFonts w:ascii="宋体" w:hAnsi="宋体" w:cs="宋体"/>
                <w:sz w:val="24"/>
              </w:rPr>
            </w:pPr>
          </w:p>
        </w:tc>
      </w:tr>
      <w:tr w14:paraId="5906F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5071DB">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A95E2F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E91E593">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04FEE9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BA2337B">
            <w:pPr>
              <w:jc w:val="center"/>
              <w:rPr>
                <w:rFonts w:ascii="宋体" w:hAnsi="宋体" w:cs="宋体"/>
                <w:sz w:val="24"/>
              </w:rPr>
            </w:pPr>
          </w:p>
        </w:tc>
      </w:tr>
      <w:tr w14:paraId="7A76F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738C315">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9D160FA">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4B3EB8A">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7E8DC44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939FEBA">
            <w:pPr>
              <w:jc w:val="center"/>
              <w:rPr>
                <w:rFonts w:ascii="宋体" w:hAnsi="宋体" w:cs="宋体"/>
                <w:sz w:val="24"/>
              </w:rPr>
            </w:pPr>
          </w:p>
        </w:tc>
      </w:tr>
    </w:tbl>
    <w:p w14:paraId="6A6B4F74">
      <w:pPr>
        <w:rPr>
          <w:rFonts w:ascii="宋体" w:hAnsi="宋体" w:cs="宋体"/>
          <w:sz w:val="24"/>
        </w:rPr>
      </w:pPr>
    </w:p>
    <w:p w14:paraId="0D8EB3F9">
      <w:pPr>
        <w:rPr>
          <w:rFonts w:ascii="宋体" w:hAnsi="宋体" w:cs="宋体"/>
          <w:sz w:val="24"/>
        </w:rPr>
      </w:pPr>
      <w:r>
        <w:rPr>
          <w:rFonts w:hint="eastAsia" w:ascii="宋体" w:hAnsi="宋体" w:cs="宋体"/>
          <w:sz w:val="24"/>
        </w:rPr>
        <w:t>(可根据需求自行更改)</w:t>
      </w:r>
    </w:p>
    <w:p w14:paraId="74D2AF66">
      <w:pPr>
        <w:rPr>
          <w:rFonts w:ascii="宋体" w:hAnsi="宋体" w:cs="宋体"/>
          <w:sz w:val="24"/>
        </w:rPr>
      </w:pPr>
    </w:p>
    <w:p w14:paraId="41BABED9">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513532B">
      <w:pPr>
        <w:spacing w:line="360" w:lineRule="auto"/>
        <w:jc w:val="right"/>
        <w:rPr>
          <w:rFonts w:ascii="宋体" w:hAnsi="宋体" w:cs="宋体"/>
          <w:sz w:val="24"/>
        </w:rPr>
      </w:pPr>
      <w:r>
        <w:rPr>
          <w:rFonts w:hint="eastAsia" w:ascii="宋体" w:hAnsi="宋体" w:cs="宋体"/>
          <w:sz w:val="24"/>
        </w:rPr>
        <w:t xml:space="preserve">  年  月  日</w:t>
      </w:r>
    </w:p>
    <w:p w14:paraId="1323A3D8">
      <w:pPr>
        <w:spacing w:line="360" w:lineRule="auto"/>
        <w:rPr>
          <w:rFonts w:ascii="宋体" w:hAnsi="宋体" w:cs="宋体"/>
          <w:b/>
          <w:sz w:val="24"/>
        </w:rPr>
      </w:pPr>
    </w:p>
    <w:p w14:paraId="589CF98F">
      <w:pPr>
        <w:spacing w:line="360" w:lineRule="auto"/>
        <w:rPr>
          <w:rFonts w:ascii="宋体" w:hAnsi="宋体" w:cs="宋体"/>
          <w:b/>
          <w:sz w:val="24"/>
        </w:rPr>
      </w:pPr>
    </w:p>
    <w:p w14:paraId="4ABB4BBE">
      <w:pPr>
        <w:spacing w:line="360" w:lineRule="auto"/>
        <w:rPr>
          <w:rFonts w:ascii="宋体" w:hAnsi="宋体" w:cs="宋体"/>
          <w:b/>
          <w:sz w:val="24"/>
        </w:rPr>
      </w:pPr>
    </w:p>
    <w:p w14:paraId="37931348">
      <w:pPr>
        <w:spacing w:line="360" w:lineRule="auto"/>
        <w:rPr>
          <w:rFonts w:ascii="宋体" w:hAnsi="宋体" w:cs="宋体"/>
          <w:b/>
          <w:sz w:val="24"/>
        </w:rPr>
      </w:pPr>
    </w:p>
    <w:p w14:paraId="165C62A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45F67076">
      <w:pPr>
        <w:pStyle w:val="25"/>
        <w:ind w:firstLine="480"/>
        <w:rPr>
          <w:rFonts w:ascii="宋体" w:hAnsi="宋体" w:eastAsia="宋体" w:cs="宋体"/>
          <w:sz w:val="24"/>
        </w:rPr>
      </w:pPr>
    </w:p>
    <w:p w14:paraId="13684071">
      <w:pPr>
        <w:spacing w:line="380" w:lineRule="exact"/>
        <w:jc w:val="center"/>
        <w:rPr>
          <w:rFonts w:ascii="宋体" w:hAnsi="宋体" w:cs="宋体"/>
          <w:sz w:val="24"/>
        </w:rPr>
      </w:pPr>
      <w:r>
        <w:rPr>
          <w:rFonts w:hint="eastAsia" w:ascii="宋体" w:hAnsi="宋体" w:cs="宋体"/>
          <w:sz w:val="24"/>
        </w:rPr>
        <w:t>服务方案及服务承诺</w:t>
      </w:r>
    </w:p>
    <w:p w14:paraId="3CA44C8F">
      <w:pPr>
        <w:spacing w:line="380" w:lineRule="exact"/>
        <w:jc w:val="center"/>
        <w:rPr>
          <w:rFonts w:ascii="宋体" w:hAnsi="宋体" w:cs="宋体"/>
          <w:sz w:val="24"/>
        </w:rPr>
      </w:pPr>
    </w:p>
    <w:p w14:paraId="5C43F333">
      <w:pPr>
        <w:spacing w:line="380" w:lineRule="exact"/>
        <w:ind w:firstLine="360" w:firstLineChars="150"/>
        <w:rPr>
          <w:rFonts w:ascii="宋体" w:hAnsi="宋体" w:cs="宋体"/>
          <w:sz w:val="24"/>
        </w:rPr>
      </w:pPr>
    </w:p>
    <w:p w14:paraId="02B48A7D">
      <w:pPr>
        <w:pStyle w:val="37"/>
        <w:rPr>
          <w:rFonts w:ascii="宋体" w:hAnsi="宋体" w:cs="宋体"/>
          <w:sz w:val="24"/>
          <w:szCs w:val="24"/>
        </w:rPr>
      </w:pPr>
    </w:p>
    <w:p w14:paraId="1A7A8D8C">
      <w:pPr>
        <w:pStyle w:val="37"/>
        <w:rPr>
          <w:rFonts w:ascii="宋体" w:hAnsi="宋体" w:cs="宋体"/>
          <w:sz w:val="24"/>
          <w:szCs w:val="24"/>
        </w:rPr>
      </w:pPr>
    </w:p>
    <w:p w14:paraId="6F9C20B6">
      <w:pPr>
        <w:pStyle w:val="37"/>
        <w:rPr>
          <w:rFonts w:ascii="宋体" w:hAnsi="宋体" w:cs="宋体"/>
          <w:sz w:val="24"/>
          <w:szCs w:val="24"/>
        </w:rPr>
      </w:pPr>
    </w:p>
    <w:p w14:paraId="6349090F">
      <w:pPr>
        <w:pStyle w:val="37"/>
        <w:rPr>
          <w:rFonts w:ascii="宋体" w:hAnsi="宋体" w:cs="宋体"/>
          <w:sz w:val="24"/>
          <w:szCs w:val="24"/>
        </w:rPr>
      </w:pPr>
    </w:p>
    <w:p w14:paraId="7EB5DA2F">
      <w:pPr>
        <w:pStyle w:val="37"/>
        <w:rPr>
          <w:rFonts w:ascii="宋体" w:hAnsi="宋体" w:cs="宋体"/>
          <w:sz w:val="24"/>
          <w:szCs w:val="24"/>
        </w:rPr>
      </w:pPr>
    </w:p>
    <w:p w14:paraId="724E5938">
      <w:pPr>
        <w:pStyle w:val="37"/>
        <w:rPr>
          <w:rFonts w:ascii="宋体" w:hAnsi="宋体" w:cs="宋体"/>
          <w:sz w:val="24"/>
          <w:szCs w:val="24"/>
        </w:rPr>
      </w:pPr>
    </w:p>
    <w:p w14:paraId="7FAD44F3">
      <w:pPr>
        <w:spacing w:line="380" w:lineRule="exact"/>
        <w:rPr>
          <w:rFonts w:ascii="宋体" w:hAnsi="宋体" w:cs="宋体"/>
          <w:sz w:val="24"/>
        </w:rPr>
      </w:pPr>
    </w:p>
    <w:p w14:paraId="05ACF51F">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429976A">
      <w:pPr>
        <w:spacing w:line="380" w:lineRule="exact"/>
        <w:ind w:right="640" w:firstLine="1560" w:firstLineChars="650"/>
        <w:rPr>
          <w:rFonts w:ascii="宋体" w:hAnsi="宋体" w:cs="宋体"/>
          <w:sz w:val="24"/>
        </w:rPr>
      </w:pPr>
    </w:p>
    <w:p w14:paraId="5F24467A">
      <w:pPr>
        <w:spacing w:line="380" w:lineRule="exact"/>
        <w:ind w:right="640" w:firstLine="4680" w:firstLineChars="1950"/>
        <w:rPr>
          <w:rFonts w:ascii="宋体" w:hAnsi="宋体" w:cs="宋体"/>
          <w:sz w:val="24"/>
        </w:rPr>
      </w:pPr>
    </w:p>
    <w:p w14:paraId="5CD5DF01">
      <w:pPr>
        <w:spacing w:line="380" w:lineRule="exact"/>
        <w:jc w:val="center"/>
        <w:rPr>
          <w:rFonts w:ascii="宋体" w:hAnsi="宋体" w:cs="宋体"/>
          <w:sz w:val="24"/>
        </w:rPr>
      </w:pPr>
    </w:p>
    <w:p w14:paraId="6BD2F6ED">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4C3C830F">
      <w:pPr>
        <w:spacing w:line="360" w:lineRule="auto"/>
        <w:jc w:val="center"/>
        <w:rPr>
          <w:rFonts w:ascii="宋体" w:hAnsi="宋体" w:cs="宋体"/>
          <w:b/>
          <w:bCs/>
          <w:sz w:val="24"/>
        </w:rPr>
      </w:pPr>
      <w:r>
        <w:rPr>
          <w:rFonts w:hint="eastAsia" w:ascii="宋体" w:hAnsi="宋体" w:cs="宋体"/>
          <w:b/>
          <w:bCs/>
          <w:sz w:val="24"/>
        </w:rPr>
        <w:br w:type="page"/>
      </w:r>
    </w:p>
    <w:p w14:paraId="5CF373F8">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4545A1AC">
      <w:pPr>
        <w:spacing w:line="360" w:lineRule="auto"/>
        <w:rPr>
          <w:rFonts w:ascii="宋体" w:hAnsi="宋体" w:cs="宋体"/>
          <w:sz w:val="24"/>
        </w:rPr>
      </w:pPr>
    </w:p>
    <w:p w14:paraId="16D40845">
      <w:pPr>
        <w:spacing w:line="360" w:lineRule="auto"/>
        <w:jc w:val="center"/>
        <w:rPr>
          <w:rFonts w:ascii="宋体" w:hAnsi="宋体" w:cs="宋体"/>
          <w:b/>
          <w:bCs/>
          <w:sz w:val="24"/>
        </w:rPr>
      </w:pPr>
    </w:p>
    <w:p w14:paraId="4382894E">
      <w:pPr>
        <w:pStyle w:val="37"/>
      </w:pPr>
    </w:p>
    <w:p w14:paraId="716143F9">
      <w:pPr>
        <w:spacing w:line="360" w:lineRule="auto"/>
        <w:jc w:val="center"/>
        <w:rPr>
          <w:rFonts w:ascii="宋体" w:hAnsi="宋体" w:cs="宋体"/>
          <w:b/>
          <w:sz w:val="24"/>
        </w:rPr>
      </w:pPr>
    </w:p>
    <w:p w14:paraId="3BEFC2BC">
      <w:pPr>
        <w:spacing w:line="360" w:lineRule="auto"/>
        <w:jc w:val="center"/>
        <w:rPr>
          <w:rFonts w:ascii="宋体" w:hAnsi="宋体" w:cs="宋体"/>
          <w:b/>
          <w:sz w:val="24"/>
        </w:rPr>
      </w:pPr>
    </w:p>
    <w:p w14:paraId="050EDFEE">
      <w:pPr>
        <w:spacing w:line="360" w:lineRule="auto"/>
        <w:jc w:val="center"/>
        <w:rPr>
          <w:rFonts w:ascii="宋体" w:hAnsi="宋体" w:cs="宋体"/>
          <w:b/>
          <w:sz w:val="24"/>
        </w:rPr>
      </w:pPr>
    </w:p>
    <w:p w14:paraId="2B602B96">
      <w:pPr>
        <w:spacing w:line="360" w:lineRule="auto"/>
        <w:jc w:val="center"/>
        <w:rPr>
          <w:rFonts w:ascii="宋体" w:hAnsi="宋体" w:cs="宋体"/>
          <w:b/>
          <w:sz w:val="24"/>
        </w:rPr>
      </w:pPr>
    </w:p>
    <w:p w14:paraId="5DD66479">
      <w:pPr>
        <w:spacing w:line="360" w:lineRule="auto"/>
        <w:jc w:val="center"/>
        <w:rPr>
          <w:rFonts w:ascii="宋体" w:hAnsi="宋体" w:cs="宋体"/>
          <w:b/>
          <w:sz w:val="24"/>
        </w:rPr>
      </w:pPr>
    </w:p>
    <w:p w14:paraId="55FA21CE">
      <w:pPr>
        <w:spacing w:line="360" w:lineRule="auto"/>
        <w:jc w:val="center"/>
        <w:rPr>
          <w:rFonts w:ascii="宋体" w:hAnsi="宋体" w:cs="宋体"/>
          <w:b/>
          <w:sz w:val="24"/>
        </w:rPr>
      </w:pPr>
    </w:p>
    <w:p w14:paraId="48622FB1">
      <w:pPr>
        <w:spacing w:line="360" w:lineRule="auto"/>
        <w:jc w:val="center"/>
        <w:rPr>
          <w:rFonts w:ascii="宋体" w:hAnsi="宋体" w:cs="宋体"/>
          <w:b/>
          <w:sz w:val="24"/>
        </w:rPr>
      </w:pPr>
    </w:p>
    <w:p w14:paraId="5DFCFAB4">
      <w:pPr>
        <w:spacing w:line="360" w:lineRule="auto"/>
        <w:jc w:val="center"/>
        <w:rPr>
          <w:rFonts w:ascii="宋体" w:hAnsi="宋体" w:cs="宋体"/>
          <w:b/>
          <w:sz w:val="24"/>
        </w:rPr>
      </w:pPr>
    </w:p>
    <w:p w14:paraId="1C6D78C8">
      <w:pPr>
        <w:spacing w:line="360" w:lineRule="auto"/>
        <w:jc w:val="center"/>
        <w:rPr>
          <w:rFonts w:ascii="宋体" w:hAnsi="宋体" w:cs="宋体"/>
          <w:b/>
          <w:sz w:val="24"/>
        </w:rPr>
      </w:pPr>
    </w:p>
    <w:p w14:paraId="050C9F4B">
      <w:pPr>
        <w:spacing w:line="360" w:lineRule="auto"/>
        <w:jc w:val="center"/>
        <w:rPr>
          <w:rFonts w:ascii="宋体" w:hAnsi="宋体" w:cs="宋体"/>
          <w:b/>
          <w:sz w:val="24"/>
        </w:rPr>
      </w:pPr>
    </w:p>
    <w:p w14:paraId="41653A32">
      <w:pPr>
        <w:spacing w:line="360" w:lineRule="auto"/>
        <w:jc w:val="center"/>
        <w:rPr>
          <w:rFonts w:ascii="宋体" w:hAnsi="宋体" w:cs="宋体"/>
          <w:b/>
          <w:sz w:val="24"/>
        </w:rPr>
      </w:pPr>
    </w:p>
    <w:p w14:paraId="27C7A612">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2C1413A">
      <w:pPr>
        <w:spacing w:line="380" w:lineRule="exact"/>
        <w:ind w:right="640" w:firstLine="1560" w:firstLineChars="650"/>
        <w:rPr>
          <w:rFonts w:ascii="宋体" w:hAnsi="宋体" w:cs="宋体"/>
          <w:sz w:val="24"/>
        </w:rPr>
      </w:pPr>
    </w:p>
    <w:p w14:paraId="40465CCC">
      <w:pPr>
        <w:spacing w:line="360" w:lineRule="auto"/>
        <w:jc w:val="center"/>
        <w:rPr>
          <w:rFonts w:ascii="宋体" w:hAnsi="宋体" w:cs="宋体"/>
          <w:sz w:val="24"/>
        </w:rPr>
      </w:pPr>
      <w:r>
        <w:rPr>
          <w:rFonts w:hint="eastAsia" w:ascii="宋体" w:hAnsi="宋体" w:cs="宋体"/>
          <w:sz w:val="24"/>
        </w:rPr>
        <w:t xml:space="preserve">      年   月    日</w:t>
      </w:r>
    </w:p>
    <w:p w14:paraId="23A62BEB">
      <w:pPr>
        <w:spacing w:line="360" w:lineRule="auto"/>
        <w:rPr>
          <w:rFonts w:hint="eastAsia" w:ascii="宋体" w:hAnsi="宋体" w:cs="宋体"/>
          <w:sz w:val="24"/>
        </w:rPr>
      </w:pPr>
    </w:p>
    <w:p w14:paraId="3570EA93">
      <w:pPr>
        <w:spacing w:line="360" w:lineRule="auto"/>
        <w:rPr>
          <w:rFonts w:hint="eastAsia" w:ascii="宋体" w:hAnsi="宋体" w:cs="宋体"/>
          <w:sz w:val="24"/>
        </w:rPr>
      </w:pPr>
    </w:p>
    <w:p w14:paraId="3A89618E">
      <w:pPr>
        <w:spacing w:line="360" w:lineRule="auto"/>
        <w:rPr>
          <w:rFonts w:hint="eastAsia" w:ascii="宋体" w:hAnsi="宋体" w:cs="宋体"/>
          <w:sz w:val="24"/>
        </w:rPr>
      </w:pPr>
    </w:p>
    <w:p w14:paraId="2E4A25D3">
      <w:pPr>
        <w:spacing w:line="360" w:lineRule="auto"/>
        <w:rPr>
          <w:rFonts w:hint="eastAsia" w:ascii="宋体" w:hAnsi="宋体" w:cs="宋体"/>
          <w:sz w:val="24"/>
        </w:rPr>
      </w:pPr>
    </w:p>
    <w:p w14:paraId="7ABF81CF">
      <w:pPr>
        <w:spacing w:line="380" w:lineRule="exact"/>
        <w:jc w:val="center"/>
        <w:rPr>
          <w:rFonts w:hint="eastAsia" w:ascii="宋体" w:hAnsi="宋体" w:eastAsia="宋体" w:cs="宋体"/>
          <w:sz w:val="24"/>
        </w:rPr>
      </w:pPr>
    </w:p>
    <w:p w14:paraId="4F5F7408">
      <w:pPr>
        <w:spacing w:line="380" w:lineRule="exact"/>
        <w:jc w:val="center"/>
        <w:rPr>
          <w:rFonts w:hint="eastAsia" w:ascii="宋体" w:hAnsi="宋体" w:eastAsia="宋体" w:cs="宋体"/>
          <w:sz w:val="24"/>
        </w:rPr>
      </w:pPr>
    </w:p>
    <w:p w14:paraId="27675AC2">
      <w:pPr>
        <w:spacing w:line="380" w:lineRule="exact"/>
        <w:jc w:val="center"/>
        <w:rPr>
          <w:rFonts w:hint="eastAsia" w:ascii="宋体" w:hAnsi="宋体" w:eastAsia="宋体" w:cs="宋体"/>
          <w:sz w:val="24"/>
        </w:rPr>
      </w:pPr>
    </w:p>
    <w:p w14:paraId="5CEAC237">
      <w:pPr>
        <w:spacing w:line="380" w:lineRule="exact"/>
        <w:jc w:val="center"/>
        <w:rPr>
          <w:rFonts w:hint="eastAsia" w:ascii="宋体" w:hAnsi="宋体" w:eastAsia="宋体" w:cs="宋体"/>
          <w:sz w:val="24"/>
        </w:rPr>
      </w:pPr>
    </w:p>
    <w:p w14:paraId="33711A3D">
      <w:pPr>
        <w:spacing w:line="380" w:lineRule="exact"/>
        <w:jc w:val="center"/>
        <w:rPr>
          <w:rFonts w:hint="eastAsia" w:ascii="宋体" w:hAnsi="宋体" w:eastAsia="宋体" w:cs="宋体"/>
          <w:sz w:val="24"/>
        </w:rPr>
      </w:pPr>
    </w:p>
    <w:p w14:paraId="1CD1B900">
      <w:pPr>
        <w:spacing w:line="380" w:lineRule="exact"/>
        <w:jc w:val="center"/>
        <w:rPr>
          <w:rFonts w:hint="eastAsia" w:ascii="宋体" w:hAnsi="宋体" w:eastAsia="宋体" w:cs="宋体"/>
          <w:sz w:val="24"/>
        </w:rPr>
      </w:pPr>
    </w:p>
    <w:p w14:paraId="279CE24C">
      <w:pPr>
        <w:spacing w:line="380" w:lineRule="exact"/>
        <w:jc w:val="center"/>
        <w:rPr>
          <w:rFonts w:hint="eastAsia" w:ascii="宋体" w:hAnsi="宋体" w:eastAsia="宋体" w:cs="宋体"/>
          <w:sz w:val="24"/>
        </w:rPr>
      </w:pPr>
    </w:p>
    <w:p w14:paraId="519430D3">
      <w:pPr>
        <w:spacing w:line="380" w:lineRule="exact"/>
        <w:jc w:val="center"/>
        <w:rPr>
          <w:rFonts w:hint="eastAsia" w:ascii="宋体" w:hAnsi="宋体" w:eastAsia="宋体" w:cs="宋体"/>
          <w:sz w:val="24"/>
        </w:rPr>
      </w:pPr>
    </w:p>
    <w:p w14:paraId="26BAB443">
      <w:pPr>
        <w:spacing w:line="380" w:lineRule="exact"/>
        <w:jc w:val="center"/>
        <w:rPr>
          <w:rFonts w:hint="eastAsia" w:ascii="宋体" w:hAnsi="宋体" w:eastAsia="宋体" w:cs="宋体"/>
          <w:sz w:val="24"/>
        </w:rPr>
      </w:pPr>
    </w:p>
    <w:p w14:paraId="4250D21D">
      <w:pPr>
        <w:spacing w:line="380" w:lineRule="exact"/>
        <w:jc w:val="center"/>
        <w:rPr>
          <w:rFonts w:hint="eastAsia" w:ascii="宋体" w:hAnsi="宋体" w:eastAsia="宋体" w:cs="宋体"/>
          <w:sz w:val="24"/>
        </w:rPr>
      </w:pPr>
    </w:p>
    <w:p w14:paraId="0B4D2EAE">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223DF87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7DB4E2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15B975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1F8551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320634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4F1FE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178F2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5218B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4D1A4880">
      <w:pPr>
        <w:pStyle w:val="37"/>
        <w:rPr>
          <w:rFonts w:hint="eastAsia" w:ascii="宋体" w:hAnsi="宋体" w:eastAsia="宋体" w:cs="宋体"/>
          <w:sz w:val="24"/>
          <w:szCs w:val="24"/>
        </w:rPr>
      </w:pPr>
    </w:p>
    <w:p w14:paraId="793CAF72">
      <w:pPr>
        <w:pStyle w:val="5"/>
        <w:rPr>
          <w:rFonts w:hint="eastAsia" w:ascii="宋体" w:hAnsi="宋体" w:eastAsia="宋体" w:cs="宋体"/>
          <w:sz w:val="24"/>
          <w:szCs w:val="24"/>
        </w:rPr>
      </w:pPr>
    </w:p>
    <w:p w14:paraId="1CBBD28E">
      <w:pPr>
        <w:rPr>
          <w:rFonts w:hint="eastAsia" w:ascii="宋体" w:hAnsi="宋体" w:eastAsia="宋体" w:cs="宋体"/>
          <w:sz w:val="24"/>
          <w:szCs w:val="24"/>
        </w:rPr>
      </w:pPr>
    </w:p>
    <w:p w14:paraId="29F8694B">
      <w:pPr>
        <w:pStyle w:val="37"/>
        <w:rPr>
          <w:rFonts w:hint="eastAsia" w:ascii="宋体" w:hAnsi="宋体" w:eastAsia="宋体" w:cs="宋体"/>
          <w:sz w:val="24"/>
          <w:szCs w:val="24"/>
        </w:rPr>
      </w:pPr>
    </w:p>
    <w:p w14:paraId="39F61799">
      <w:pPr>
        <w:pStyle w:val="5"/>
        <w:rPr>
          <w:rFonts w:hint="eastAsia"/>
        </w:rPr>
      </w:pPr>
    </w:p>
    <w:p w14:paraId="6CB5E3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0646E0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63C4F447">
      <w:pPr>
        <w:spacing w:line="360" w:lineRule="auto"/>
        <w:jc w:val="center"/>
        <w:rPr>
          <w:rFonts w:ascii="宋体" w:hAnsi="宋体" w:cs="宋体"/>
          <w:b/>
          <w:bCs/>
          <w:sz w:val="24"/>
        </w:rPr>
      </w:pPr>
    </w:p>
    <w:p w14:paraId="267E2B4E">
      <w:pPr>
        <w:spacing w:line="360" w:lineRule="auto"/>
        <w:jc w:val="center"/>
        <w:rPr>
          <w:rFonts w:ascii="宋体" w:hAnsi="宋体" w:cs="宋体"/>
          <w:b/>
          <w:bCs/>
          <w:sz w:val="24"/>
        </w:rPr>
      </w:pPr>
    </w:p>
    <w:p w14:paraId="7BD4F5D9">
      <w:pPr>
        <w:pStyle w:val="37"/>
        <w:rPr>
          <w:rFonts w:ascii="宋体" w:hAnsi="宋体" w:cs="宋体"/>
          <w:b/>
          <w:bCs/>
          <w:sz w:val="24"/>
        </w:rPr>
      </w:pPr>
    </w:p>
    <w:p w14:paraId="192B50EA">
      <w:pPr>
        <w:pStyle w:val="5"/>
      </w:pPr>
    </w:p>
    <w:p w14:paraId="761F0870">
      <w:pPr>
        <w:spacing w:line="360" w:lineRule="auto"/>
        <w:rPr>
          <w:rFonts w:hint="eastAsia" w:ascii="宋体" w:hAnsi="宋体" w:cs="宋体"/>
          <w:sz w:val="24"/>
        </w:rPr>
      </w:pPr>
    </w:p>
    <w:p w14:paraId="14A6FEA2">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0BA5D5B0">
      <w:pPr>
        <w:pStyle w:val="35"/>
        <w:ind w:firstLine="240"/>
        <w:rPr>
          <w:rFonts w:ascii="宋体" w:hAnsi="宋体" w:cs="宋体"/>
          <w:sz w:val="24"/>
        </w:rPr>
      </w:pPr>
    </w:p>
    <w:p w14:paraId="68FF58BF">
      <w:pPr>
        <w:pStyle w:val="35"/>
        <w:ind w:firstLine="240"/>
        <w:rPr>
          <w:rFonts w:ascii="宋体" w:hAnsi="宋体" w:cs="宋体"/>
          <w:sz w:val="24"/>
        </w:rPr>
      </w:pPr>
    </w:p>
    <w:p w14:paraId="71F8B3FC">
      <w:pPr>
        <w:pStyle w:val="35"/>
        <w:ind w:firstLine="240"/>
        <w:rPr>
          <w:rFonts w:ascii="宋体" w:hAnsi="宋体" w:cs="宋体"/>
          <w:sz w:val="24"/>
        </w:rPr>
      </w:pPr>
    </w:p>
    <w:p w14:paraId="1071D800">
      <w:pPr>
        <w:pStyle w:val="35"/>
        <w:ind w:firstLine="240"/>
        <w:rPr>
          <w:rFonts w:ascii="宋体" w:hAnsi="宋体" w:cs="宋体"/>
          <w:sz w:val="24"/>
        </w:rPr>
      </w:pPr>
    </w:p>
    <w:p w14:paraId="0F01836C">
      <w:pPr>
        <w:pStyle w:val="35"/>
        <w:ind w:firstLine="240"/>
        <w:rPr>
          <w:rFonts w:ascii="宋体" w:hAnsi="宋体" w:cs="宋体"/>
          <w:sz w:val="24"/>
        </w:rPr>
      </w:pPr>
    </w:p>
    <w:p w14:paraId="7ADC737F">
      <w:pPr>
        <w:pStyle w:val="35"/>
        <w:ind w:firstLine="240"/>
        <w:rPr>
          <w:rFonts w:ascii="宋体" w:hAnsi="宋体" w:cs="宋体"/>
          <w:sz w:val="24"/>
        </w:rPr>
      </w:pPr>
    </w:p>
    <w:p w14:paraId="3B10B486">
      <w:pPr>
        <w:pStyle w:val="35"/>
        <w:ind w:firstLine="240"/>
        <w:rPr>
          <w:rFonts w:ascii="宋体" w:hAnsi="宋体" w:cs="宋体"/>
          <w:sz w:val="24"/>
        </w:rPr>
      </w:pPr>
    </w:p>
    <w:p w14:paraId="16A302D5">
      <w:pPr>
        <w:pStyle w:val="35"/>
        <w:ind w:firstLine="240"/>
        <w:rPr>
          <w:rFonts w:ascii="宋体" w:hAnsi="宋体" w:cs="宋体"/>
          <w:sz w:val="24"/>
        </w:rPr>
      </w:pPr>
    </w:p>
    <w:p w14:paraId="2A827817">
      <w:pPr>
        <w:pStyle w:val="35"/>
        <w:ind w:firstLine="240"/>
        <w:rPr>
          <w:rFonts w:ascii="宋体" w:hAnsi="宋体" w:cs="宋体"/>
          <w:sz w:val="24"/>
        </w:rPr>
      </w:pPr>
    </w:p>
    <w:p w14:paraId="2AD10D2C">
      <w:pPr>
        <w:pStyle w:val="35"/>
        <w:ind w:firstLine="240"/>
        <w:rPr>
          <w:rFonts w:ascii="宋体" w:hAnsi="宋体" w:cs="宋体"/>
          <w:sz w:val="24"/>
        </w:rPr>
      </w:pPr>
    </w:p>
    <w:p w14:paraId="227255E2">
      <w:pPr>
        <w:pStyle w:val="35"/>
        <w:ind w:firstLine="240"/>
        <w:rPr>
          <w:rFonts w:ascii="宋体" w:hAnsi="宋体" w:cs="宋体"/>
          <w:sz w:val="24"/>
        </w:rPr>
      </w:pPr>
    </w:p>
    <w:p w14:paraId="3F7192E3">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5ED26C64">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5B2DE32B">
      <w:pPr>
        <w:spacing w:line="380" w:lineRule="exact"/>
        <w:jc w:val="center"/>
        <w:rPr>
          <w:rStyle w:val="66"/>
          <w:rFonts w:ascii="宋体"/>
          <w:b/>
          <w:bCs/>
          <w:sz w:val="24"/>
        </w:rPr>
      </w:pPr>
    </w:p>
    <w:p w14:paraId="2D41C6F6">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DCD5DB6">
      <w:pPr>
        <w:spacing w:line="380" w:lineRule="exact"/>
        <w:rPr>
          <w:rFonts w:ascii="宋体" w:hAnsi="宋体" w:cs="宋体"/>
          <w:sz w:val="24"/>
        </w:rPr>
      </w:pPr>
      <w:r>
        <w:rPr>
          <w:rFonts w:hint="eastAsia" w:ascii="宋体" w:hAnsi="宋体" w:cs="宋体"/>
          <w:sz w:val="24"/>
        </w:rPr>
        <w:t>（一）提供虚假材料谋取中标;</w:t>
      </w:r>
    </w:p>
    <w:p w14:paraId="7383F350">
      <w:pPr>
        <w:spacing w:line="380" w:lineRule="exact"/>
        <w:rPr>
          <w:rFonts w:ascii="宋体" w:hAnsi="宋体" w:cs="宋体"/>
          <w:sz w:val="24"/>
        </w:rPr>
      </w:pPr>
      <w:r>
        <w:rPr>
          <w:rFonts w:hint="eastAsia" w:ascii="宋体" w:hAnsi="宋体" w:cs="宋体"/>
          <w:sz w:val="24"/>
        </w:rPr>
        <w:t>（二）采取不正当手段诋毁、排挤其他供应商;</w:t>
      </w:r>
    </w:p>
    <w:p w14:paraId="5B5AE862">
      <w:pPr>
        <w:spacing w:line="380" w:lineRule="exact"/>
        <w:rPr>
          <w:rFonts w:ascii="宋体" w:hAnsi="宋体" w:cs="宋体"/>
          <w:sz w:val="24"/>
        </w:rPr>
      </w:pPr>
      <w:r>
        <w:rPr>
          <w:rFonts w:hint="eastAsia" w:ascii="宋体" w:hAnsi="宋体" w:cs="宋体"/>
          <w:sz w:val="24"/>
        </w:rPr>
        <w:t>（三）与招标采购单位、其他投标人恶意串通;</w:t>
      </w:r>
    </w:p>
    <w:p w14:paraId="7A5C7EF1">
      <w:pPr>
        <w:spacing w:line="380" w:lineRule="exact"/>
        <w:rPr>
          <w:rFonts w:ascii="宋体" w:hAnsi="宋体" w:cs="宋体"/>
          <w:sz w:val="24"/>
        </w:rPr>
      </w:pPr>
      <w:r>
        <w:rPr>
          <w:rFonts w:hint="eastAsia" w:ascii="宋体" w:hAnsi="宋体" w:cs="宋体"/>
          <w:sz w:val="24"/>
        </w:rPr>
        <w:t>（四）向招标采购单位或提供其他不正当利益;</w:t>
      </w:r>
    </w:p>
    <w:p w14:paraId="2139BCE7">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0170CCD">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719E8CF">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173F144">
      <w:pPr>
        <w:spacing w:line="380" w:lineRule="exact"/>
        <w:rPr>
          <w:rFonts w:ascii="宋体" w:hAnsi="宋体" w:cs="宋体"/>
          <w:sz w:val="24"/>
        </w:rPr>
      </w:pPr>
      <w:r>
        <w:rPr>
          <w:rFonts w:hint="eastAsia" w:ascii="宋体" w:hAnsi="宋体" w:cs="宋体"/>
          <w:sz w:val="24"/>
        </w:rPr>
        <w:t>（八）将中标项目转让给他人或非法分包他人;</w:t>
      </w:r>
    </w:p>
    <w:p w14:paraId="286E71A7">
      <w:pPr>
        <w:spacing w:line="380" w:lineRule="exact"/>
        <w:rPr>
          <w:rFonts w:ascii="宋体" w:hAnsi="宋体" w:cs="宋体"/>
          <w:sz w:val="24"/>
        </w:rPr>
      </w:pPr>
      <w:r>
        <w:rPr>
          <w:rFonts w:hint="eastAsia" w:ascii="宋体" w:hAnsi="宋体" w:cs="宋体"/>
          <w:sz w:val="24"/>
        </w:rPr>
        <w:t>（九）无正当理由，拒绝履行合同义务;</w:t>
      </w:r>
    </w:p>
    <w:p w14:paraId="1C988BA8">
      <w:pPr>
        <w:spacing w:line="380" w:lineRule="exact"/>
        <w:rPr>
          <w:rFonts w:ascii="宋体" w:hAnsi="宋体" w:cs="宋体"/>
          <w:sz w:val="24"/>
        </w:rPr>
      </w:pPr>
      <w:r>
        <w:rPr>
          <w:rFonts w:hint="eastAsia" w:ascii="宋体" w:hAnsi="宋体" w:cs="宋体"/>
          <w:sz w:val="24"/>
        </w:rPr>
        <w:t>（十）无正当理由放弃中标（成交）项目;</w:t>
      </w:r>
    </w:p>
    <w:p w14:paraId="3DF8C691">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6467186B">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8A91D7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846AA1D">
      <w:pPr>
        <w:spacing w:line="380" w:lineRule="exact"/>
        <w:rPr>
          <w:rFonts w:ascii="宋体" w:hAnsi="宋体" w:cs="宋体"/>
          <w:sz w:val="24"/>
        </w:rPr>
      </w:pPr>
      <w:r>
        <w:rPr>
          <w:rFonts w:hint="eastAsia" w:ascii="宋体" w:hAnsi="宋体" w:cs="宋体"/>
          <w:sz w:val="24"/>
        </w:rPr>
        <w:t>（十四）开标后对招标文件的相关内容再进行质疑；</w:t>
      </w:r>
    </w:p>
    <w:p w14:paraId="129927F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7FF8CDAD">
      <w:pPr>
        <w:spacing w:line="380" w:lineRule="exact"/>
        <w:rPr>
          <w:rFonts w:ascii="宋体" w:hAnsi="宋体" w:cs="宋体"/>
          <w:sz w:val="24"/>
        </w:rPr>
      </w:pPr>
      <w:r>
        <w:rPr>
          <w:rFonts w:hint="eastAsia" w:ascii="宋体" w:hAnsi="宋体" w:cs="宋体"/>
          <w:sz w:val="24"/>
        </w:rPr>
        <w:t>（十六）拒绝有关部门监督检查或者提供虚假情况；</w:t>
      </w:r>
    </w:p>
    <w:p w14:paraId="103825E6">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7476F4D9">
      <w:pPr>
        <w:spacing w:line="380" w:lineRule="exact"/>
        <w:ind w:firstLine="3360" w:firstLineChars="1400"/>
        <w:rPr>
          <w:rFonts w:ascii="宋体" w:hAnsi="宋体" w:cs="宋体"/>
          <w:sz w:val="24"/>
        </w:rPr>
      </w:pPr>
    </w:p>
    <w:p w14:paraId="24FDC9B9">
      <w:pPr>
        <w:spacing w:line="380" w:lineRule="exact"/>
        <w:ind w:firstLine="3360" w:firstLineChars="1400"/>
        <w:rPr>
          <w:rFonts w:ascii="宋体" w:hAnsi="宋体" w:cs="宋体"/>
          <w:sz w:val="24"/>
        </w:rPr>
      </w:pPr>
      <w:r>
        <w:rPr>
          <w:rFonts w:hint="eastAsia" w:ascii="宋体" w:hAnsi="宋体" w:cs="宋体"/>
          <w:sz w:val="24"/>
        </w:rPr>
        <w:t>供应商名称：（盖章）</w:t>
      </w:r>
    </w:p>
    <w:p w14:paraId="56DA66FE">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54019487">
      <w:pPr>
        <w:spacing w:line="380" w:lineRule="exact"/>
        <w:ind w:firstLine="3360" w:firstLineChars="1400"/>
        <w:rPr>
          <w:rFonts w:ascii="宋体" w:hAnsi="宋体" w:cs="宋体"/>
          <w:sz w:val="24"/>
        </w:rPr>
      </w:pPr>
    </w:p>
    <w:p w14:paraId="0F1D9226">
      <w:pPr>
        <w:spacing w:line="380" w:lineRule="exact"/>
        <w:ind w:firstLine="3360" w:firstLineChars="1400"/>
        <w:rPr>
          <w:rFonts w:ascii="宋体" w:hAnsi="宋体" w:cs="宋体"/>
          <w:b/>
          <w:sz w:val="24"/>
        </w:rPr>
      </w:pPr>
      <w:r>
        <w:rPr>
          <w:rFonts w:hint="eastAsia" w:ascii="宋体" w:hAnsi="宋体" w:cs="宋体"/>
          <w:sz w:val="24"/>
        </w:rPr>
        <w:t>日期：年月日</w:t>
      </w:r>
    </w:p>
    <w:p w14:paraId="02158E5C">
      <w:pPr>
        <w:pStyle w:val="35"/>
        <w:ind w:firstLine="0" w:firstLineChars="0"/>
        <w:rPr>
          <w:rFonts w:ascii="宋体" w:hAnsi="宋体" w:cs="宋体"/>
          <w:b/>
          <w:sz w:val="24"/>
        </w:rPr>
      </w:pPr>
    </w:p>
    <w:p w14:paraId="436EA0AC">
      <w:pPr>
        <w:spacing w:line="360" w:lineRule="auto"/>
        <w:rPr>
          <w:rFonts w:ascii="宋体" w:hAnsi="宋体" w:cs="宋体"/>
          <w:b/>
          <w:bCs/>
          <w:sz w:val="24"/>
        </w:rPr>
      </w:pPr>
    </w:p>
    <w:p w14:paraId="0F9C4E2F">
      <w:pPr>
        <w:pStyle w:val="35"/>
        <w:ind w:firstLine="0" w:firstLineChars="0"/>
        <w:rPr>
          <w:rFonts w:ascii="宋体" w:hAnsi="宋体" w:cs="宋体"/>
          <w:b/>
          <w:sz w:val="24"/>
        </w:rPr>
      </w:pPr>
    </w:p>
    <w:p w14:paraId="534F2E58">
      <w:pPr>
        <w:pStyle w:val="35"/>
        <w:ind w:firstLine="241"/>
        <w:rPr>
          <w:rFonts w:ascii="宋体" w:hAnsi="宋体" w:cs="宋体"/>
          <w:b/>
          <w:sz w:val="24"/>
        </w:rPr>
      </w:pPr>
    </w:p>
    <w:p w14:paraId="178F19B1">
      <w:pPr>
        <w:pStyle w:val="35"/>
        <w:ind w:firstLine="241"/>
        <w:rPr>
          <w:rFonts w:ascii="宋体" w:hAnsi="宋体" w:cs="宋体"/>
          <w:b/>
          <w:sz w:val="24"/>
        </w:rPr>
      </w:pPr>
    </w:p>
    <w:p w14:paraId="23F2DFA1">
      <w:pPr>
        <w:pStyle w:val="35"/>
        <w:ind w:firstLine="241"/>
        <w:rPr>
          <w:rFonts w:ascii="宋体" w:hAnsi="宋体" w:cs="宋体"/>
          <w:b/>
          <w:sz w:val="24"/>
        </w:rPr>
      </w:pPr>
    </w:p>
    <w:p w14:paraId="6945A4E8">
      <w:pPr>
        <w:pStyle w:val="35"/>
        <w:ind w:firstLine="241"/>
        <w:rPr>
          <w:rFonts w:ascii="宋体" w:hAnsi="宋体" w:cs="宋体"/>
          <w:b/>
          <w:sz w:val="24"/>
        </w:rPr>
      </w:pPr>
    </w:p>
    <w:p w14:paraId="6040103A">
      <w:pPr>
        <w:pStyle w:val="35"/>
        <w:ind w:firstLine="241"/>
        <w:rPr>
          <w:rFonts w:ascii="宋体" w:hAnsi="宋体" w:cs="宋体"/>
          <w:b/>
          <w:sz w:val="24"/>
        </w:rPr>
      </w:pPr>
    </w:p>
    <w:p w14:paraId="5DC43856">
      <w:pPr>
        <w:pStyle w:val="35"/>
        <w:ind w:firstLine="241"/>
        <w:rPr>
          <w:rFonts w:ascii="宋体" w:hAnsi="宋体" w:cs="宋体"/>
          <w:b/>
          <w:sz w:val="24"/>
        </w:rPr>
      </w:pPr>
    </w:p>
    <w:p w14:paraId="5D8442F0">
      <w:pPr>
        <w:pStyle w:val="35"/>
        <w:ind w:firstLine="241"/>
        <w:rPr>
          <w:rFonts w:ascii="宋体" w:hAnsi="宋体" w:cs="宋体"/>
          <w:b/>
          <w:sz w:val="24"/>
        </w:rPr>
      </w:pPr>
    </w:p>
    <w:p w14:paraId="379DA44A">
      <w:pPr>
        <w:pStyle w:val="35"/>
        <w:ind w:firstLine="241"/>
        <w:rPr>
          <w:rFonts w:ascii="宋体" w:hAnsi="宋体" w:cs="宋体"/>
          <w:b/>
          <w:sz w:val="24"/>
        </w:rPr>
      </w:pPr>
    </w:p>
    <w:p w14:paraId="3486C9FC">
      <w:pPr>
        <w:pStyle w:val="35"/>
        <w:ind w:firstLine="241"/>
        <w:rPr>
          <w:rFonts w:ascii="宋体" w:hAnsi="宋体" w:cs="宋体"/>
          <w:b/>
          <w:sz w:val="24"/>
        </w:rPr>
      </w:pPr>
    </w:p>
    <w:p w14:paraId="2C0A8AB9">
      <w:pPr>
        <w:pStyle w:val="35"/>
        <w:ind w:firstLine="241"/>
        <w:rPr>
          <w:rFonts w:ascii="宋体" w:hAnsi="宋体" w:cs="宋体"/>
          <w:b/>
          <w:sz w:val="24"/>
        </w:rPr>
      </w:pPr>
    </w:p>
    <w:p w14:paraId="3EA6D0E3">
      <w:pPr>
        <w:pStyle w:val="35"/>
        <w:ind w:firstLine="241"/>
        <w:rPr>
          <w:rFonts w:ascii="宋体" w:hAnsi="宋体" w:cs="宋体"/>
          <w:b/>
          <w:sz w:val="24"/>
        </w:rPr>
      </w:pPr>
    </w:p>
    <w:p w14:paraId="57211845">
      <w:pPr>
        <w:pStyle w:val="35"/>
        <w:ind w:firstLine="241"/>
        <w:rPr>
          <w:rFonts w:ascii="宋体" w:hAnsi="宋体" w:cs="宋体"/>
          <w:b/>
          <w:sz w:val="24"/>
        </w:rPr>
      </w:pPr>
    </w:p>
    <w:p w14:paraId="7C10C11B">
      <w:pPr>
        <w:pStyle w:val="35"/>
        <w:ind w:firstLine="241"/>
        <w:rPr>
          <w:rFonts w:ascii="宋体" w:hAnsi="宋体" w:cs="宋体"/>
          <w:b/>
          <w:sz w:val="24"/>
        </w:rPr>
      </w:pPr>
    </w:p>
    <w:p w14:paraId="3B3CFDD5">
      <w:pPr>
        <w:pStyle w:val="35"/>
        <w:ind w:firstLine="241"/>
        <w:rPr>
          <w:rFonts w:ascii="宋体" w:hAnsi="宋体" w:cs="宋体"/>
          <w:b/>
          <w:sz w:val="24"/>
        </w:rPr>
      </w:pPr>
    </w:p>
    <w:p w14:paraId="7A52C9ED">
      <w:pPr>
        <w:pStyle w:val="35"/>
        <w:ind w:firstLine="241"/>
        <w:rPr>
          <w:rFonts w:ascii="宋体" w:hAnsi="宋体" w:cs="宋体"/>
          <w:b/>
          <w:sz w:val="24"/>
        </w:rPr>
      </w:pPr>
    </w:p>
    <w:p w14:paraId="4F10BF0D">
      <w:pPr>
        <w:pStyle w:val="35"/>
        <w:ind w:firstLine="241"/>
        <w:rPr>
          <w:rFonts w:ascii="宋体" w:hAnsi="宋体" w:cs="宋体"/>
          <w:b/>
          <w:sz w:val="24"/>
        </w:rPr>
      </w:pPr>
    </w:p>
    <w:p w14:paraId="7A494545">
      <w:pPr>
        <w:pStyle w:val="35"/>
        <w:ind w:firstLine="241"/>
        <w:rPr>
          <w:rFonts w:ascii="宋体" w:hAnsi="宋体" w:cs="宋体"/>
          <w:b/>
          <w:sz w:val="24"/>
        </w:rPr>
      </w:pPr>
    </w:p>
    <w:p w14:paraId="219924CD">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4BD2CABD">
      <w:pPr>
        <w:ind w:firstLine="640" w:firstLineChars="200"/>
        <w:jc w:val="both"/>
        <w:rPr>
          <w:rFonts w:hint="eastAsia" w:ascii="宋体" w:hAnsi="宋体" w:eastAsia="宋体" w:cs="宋体"/>
          <w:sz w:val="32"/>
          <w:szCs w:val="32"/>
          <w:lang w:val="en-US"/>
        </w:rPr>
      </w:pPr>
    </w:p>
    <w:p w14:paraId="0C834E94">
      <w:pPr>
        <w:pStyle w:val="79"/>
        <w:spacing w:beforeLines="0" w:afterLines="0"/>
        <w:ind w:left="0" w:firstLine="640" w:firstLineChars="200"/>
        <w:jc w:val="both"/>
        <w:rPr>
          <w:rFonts w:hint="eastAsia" w:ascii="宋体" w:hAnsi="宋体" w:eastAsia="宋体" w:cs="宋体"/>
          <w:sz w:val="32"/>
          <w:szCs w:val="32"/>
          <w:lang w:val="en-US"/>
        </w:rPr>
      </w:pPr>
    </w:p>
    <w:p w14:paraId="63F7EC95">
      <w:pPr>
        <w:pStyle w:val="79"/>
        <w:spacing w:beforeLines="0" w:afterLines="0"/>
        <w:ind w:left="0" w:firstLine="640" w:firstLineChars="200"/>
        <w:jc w:val="both"/>
        <w:rPr>
          <w:rFonts w:hint="eastAsia" w:ascii="宋体" w:hAnsi="宋体" w:eastAsia="宋体" w:cs="宋体"/>
          <w:sz w:val="32"/>
          <w:szCs w:val="32"/>
          <w:lang w:val="en-US"/>
        </w:rPr>
      </w:pPr>
    </w:p>
    <w:p w14:paraId="1CA0D433">
      <w:pPr>
        <w:pStyle w:val="79"/>
        <w:spacing w:beforeLines="0" w:afterLines="0"/>
        <w:ind w:left="0" w:firstLine="600" w:firstLineChars="200"/>
        <w:jc w:val="both"/>
        <w:rPr>
          <w:rFonts w:hint="eastAsia" w:ascii="宋体" w:hAnsi="宋体" w:eastAsia="宋体" w:cs="宋体"/>
          <w:sz w:val="30"/>
          <w:szCs w:val="30"/>
          <w:lang w:val="en-US"/>
        </w:rPr>
      </w:pPr>
    </w:p>
    <w:p w14:paraId="00418530">
      <w:pPr>
        <w:pStyle w:val="79"/>
        <w:spacing w:beforeLines="0" w:afterLines="0"/>
        <w:ind w:left="0" w:firstLine="600" w:firstLineChars="200"/>
        <w:jc w:val="both"/>
        <w:rPr>
          <w:rFonts w:hint="eastAsia" w:ascii="宋体" w:hAnsi="宋体" w:eastAsia="宋体" w:cs="宋体"/>
          <w:sz w:val="30"/>
          <w:szCs w:val="30"/>
          <w:lang w:val="en-US"/>
        </w:rPr>
      </w:pPr>
    </w:p>
    <w:p w14:paraId="7E5D8757">
      <w:pPr>
        <w:pStyle w:val="79"/>
        <w:spacing w:beforeLines="0" w:afterLines="0"/>
        <w:ind w:left="0" w:firstLine="600" w:firstLineChars="200"/>
        <w:jc w:val="both"/>
        <w:rPr>
          <w:rFonts w:hint="eastAsia" w:ascii="宋体" w:hAnsi="宋体" w:eastAsia="宋体" w:cs="宋体"/>
          <w:sz w:val="30"/>
          <w:szCs w:val="30"/>
          <w:lang w:val="en-US"/>
        </w:rPr>
      </w:pPr>
    </w:p>
    <w:p w14:paraId="2E7FD61D">
      <w:pPr>
        <w:pStyle w:val="79"/>
        <w:spacing w:beforeLines="0" w:afterLines="0"/>
        <w:ind w:left="0" w:firstLine="600" w:firstLineChars="200"/>
        <w:jc w:val="both"/>
        <w:rPr>
          <w:rFonts w:hint="eastAsia" w:ascii="宋体" w:hAnsi="宋体" w:eastAsia="宋体" w:cs="宋体"/>
          <w:sz w:val="30"/>
          <w:szCs w:val="30"/>
          <w:lang w:val="en-US"/>
        </w:rPr>
      </w:pPr>
    </w:p>
    <w:p w14:paraId="0AB349BA">
      <w:pPr>
        <w:pStyle w:val="79"/>
        <w:spacing w:beforeLines="0" w:afterLines="0"/>
        <w:ind w:left="0" w:firstLine="600" w:firstLineChars="200"/>
        <w:jc w:val="both"/>
        <w:rPr>
          <w:rFonts w:hint="eastAsia" w:ascii="宋体" w:hAnsi="宋体" w:eastAsia="宋体" w:cs="宋体"/>
          <w:sz w:val="30"/>
          <w:szCs w:val="30"/>
          <w:lang w:val="en-US"/>
        </w:rPr>
      </w:pPr>
    </w:p>
    <w:p w14:paraId="08A93B1E">
      <w:pPr>
        <w:pStyle w:val="79"/>
        <w:spacing w:beforeLines="0" w:afterLines="0"/>
        <w:ind w:left="0" w:firstLine="600" w:firstLineChars="200"/>
        <w:jc w:val="both"/>
        <w:rPr>
          <w:rFonts w:hint="eastAsia" w:ascii="宋体" w:hAnsi="宋体" w:eastAsia="宋体" w:cs="宋体"/>
          <w:sz w:val="30"/>
          <w:szCs w:val="30"/>
          <w:lang w:val="en-US"/>
        </w:rPr>
      </w:pPr>
    </w:p>
    <w:p w14:paraId="30F2276B">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6881250E">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2770C14C">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4A106CDD">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017578AE">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3FA8B3D4">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173AFA33">
      <w:pPr>
        <w:pStyle w:val="79"/>
        <w:spacing w:beforeLines="0" w:afterLines="0"/>
        <w:ind w:left="0" w:firstLine="600" w:firstLineChars="200"/>
        <w:jc w:val="both"/>
        <w:rPr>
          <w:rFonts w:hint="eastAsia" w:ascii="宋体" w:hAnsi="宋体" w:eastAsia="宋体" w:cs="宋体"/>
          <w:sz w:val="30"/>
          <w:szCs w:val="30"/>
          <w:lang w:val="en-US"/>
        </w:rPr>
      </w:pPr>
    </w:p>
    <w:p w14:paraId="231C0A82">
      <w:pPr>
        <w:pStyle w:val="79"/>
        <w:spacing w:beforeLines="0" w:afterLines="0"/>
        <w:ind w:left="0" w:firstLine="600" w:firstLineChars="200"/>
        <w:jc w:val="both"/>
        <w:rPr>
          <w:rFonts w:hint="eastAsia" w:ascii="宋体" w:hAnsi="宋体" w:eastAsia="宋体" w:cs="宋体"/>
          <w:sz w:val="30"/>
          <w:szCs w:val="30"/>
          <w:lang w:val="en-US"/>
        </w:rPr>
      </w:pPr>
    </w:p>
    <w:p w14:paraId="6202E7AD">
      <w:pPr>
        <w:pStyle w:val="79"/>
        <w:spacing w:beforeLines="0" w:afterLines="0"/>
        <w:ind w:left="0" w:firstLine="600" w:firstLineChars="200"/>
        <w:jc w:val="both"/>
        <w:rPr>
          <w:rFonts w:hint="eastAsia" w:ascii="宋体" w:hAnsi="宋体" w:eastAsia="宋体" w:cs="宋体"/>
          <w:sz w:val="30"/>
          <w:szCs w:val="30"/>
          <w:lang w:val="en-US"/>
        </w:rPr>
      </w:pPr>
    </w:p>
    <w:p w14:paraId="7E35F4E2">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7B979B1">
      <w:pPr>
        <w:pStyle w:val="79"/>
        <w:spacing w:beforeLines="0" w:afterLines="0" w:line="440" w:lineRule="exact"/>
        <w:ind w:left="0"/>
        <w:jc w:val="both"/>
        <w:rPr>
          <w:rFonts w:hint="eastAsia" w:ascii="宋体" w:hAnsi="宋体" w:eastAsia="宋体" w:cs="宋体"/>
          <w:sz w:val="30"/>
          <w:szCs w:val="30"/>
        </w:rPr>
      </w:pPr>
    </w:p>
    <w:p w14:paraId="3FC460C6">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3FCA05A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434D325E">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5FBF976D">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34DEAAA7">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66BBD3DC">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377C004B">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0D12B9D8">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263DF741">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755C0E12">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119257C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238687B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2298FB23">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0584CCF0">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087C9D8C">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23B5B1EA">
      <w:pPr>
        <w:pStyle w:val="79"/>
        <w:spacing w:beforeLines="0" w:afterLines="0" w:line="440" w:lineRule="exact"/>
        <w:ind w:left="0"/>
        <w:jc w:val="center"/>
        <w:rPr>
          <w:rFonts w:hint="eastAsia" w:ascii="宋体" w:hAnsi="宋体" w:eastAsia="宋体" w:cs="宋体"/>
          <w:bCs/>
          <w:sz w:val="32"/>
          <w:szCs w:val="32"/>
        </w:rPr>
      </w:pPr>
    </w:p>
    <w:p w14:paraId="29023C64">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6466EF4D">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31BE796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0E2657AC">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15956D49">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27DF11D2">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1F18E20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0ABCE292">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1AB3981D">
      <w:pPr>
        <w:pStyle w:val="3"/>
        <w:spacing w:before="0" w:after="0" w:line="500" w:lineRule="exact"/>
        <w:ind w:firstLine="0"/>
        <w:jc w:val="both"/>
        <w:rPr>
          <w:rFonts w:hint="eastAsia" w:ascii="宋体" w:hAnsi="宋体" w:eastAsia="宋体" w:cs="宋体"/>
          <w:b w:val="0"/>
          <w:bCs w:val="0"/>
          <w:sz w:val="21"/>
          <w:szCs w:val="21"/>
        </w:rPr>
      </w:pPr>
    </w:p>
    <w:p w14:paraId="0E4D8143">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480C2A5A">
      <w:pPr>
        <w:spacing w:line="360" w:lineRule="auto"/>
        <w:ind w:firstLine="420" w:firstLineChars="200"/>
        <w:jc w:val="both"/>
        <w:rPr>
          <w:rFonts w:hint="eastAsia" w:ascii="宋体" w:hAnsi="宋体" w:eastAsia="宋体" w:cs="宋体"/>
          <w:szCs w:val="27"/>
        </w:rPr>
      </w:pPr>
    </w:p>
    <w:p w14:paraId="351CFF9E">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3FABCD20">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11CE5212">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4F28E3C8">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201350F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364FFAF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4D5816A1">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D497841">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A60D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BA3656B">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5F6F1D02">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2F95601D">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5BD5A281">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20FB46FF">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48284D14">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296EFDB6">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31860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5A676E0">
            <w:pPr>
              <w:spacing w:line="360" w:lineRule="auto"/>
              <w:ind w:firstLine="420" w:firstLineChars="200"/>
              <w:jc w:val="both"/>
              <w:rPr>
                <w:rFonts w:hint="eastAsia" w:ascii="宋体" w:hAnsi="宋体" w:eastAsia="宋体" w:cs="宋体"/>
              </w:rPr>
            </w:pPr>
          </w:p>
        </w:tc>
        <w:tc>
          <w:tcPr>
            <w:tcW w:w="1623" w:type="dxa"/>
            <w:noWrap w:val="0"/>
            <w:vAlign w:val="top"/>
          </w:tcPr>
          <w:p w14:paraId="71710857">
            <w:pPr>
              <w:spacing w:line="360" w:lineRule="auto"/>
              <w:ind w:firstLine="420" w:firstLineChars="200"/>
              <w:jc w:val="both"/>
              <w:rPr>
                <w:rFonts w:hint="eastAsia" w:ascii="宋体" w:hAnsi="宋体" w:eastAsia="宋体" w:cs="宋体"/>
              </w:rPr>
            </w:pPr>
          </w:p>
        </w:tc>
        <w:tc>
          <w:tcPr>
            <w:tcW w:w="902" w:type="dxa"/>
            <w:noWrap w:val="0"/>
            <w:vAlign w:val="top"/>
          </w:tcPr>
          <w:p w14:paraId="28E6D275">
            <w:pPr>
              <w:spacing w:line="360" w:lineRule="auto"/>
              <w:ind w:firstLine="420" w:firstLineChars="200"/>
              <w:jc w:val="both"/>
              <w:rPr>
                <w:rFonts w:hint="eastAsia" w:ascii="宋体" w:hAnsi="宋体" w:eastAsia="宋体" w:cs="宋体"/>
              </w:rPr>
            </w:pPr>
          </w:p>
        </w:tc>
        <w:tc>
          <w:tcPr>
            <w:tcW w:w="902" w:type="dxa"/>
            <w:noWrap w:val="0"/>
            <w:vAlign w:val="top"/>
          </w:tcPr>
          <w:p w14:paraId="67F95448">
            <w:pPr>
              <w:spacing w:line="360" w:lineRule="auto"/>
              <w:ind w:firstLine="420" w:firstLineChars="200"/>
              <w:jc w:val="both"/>
              <w:rPr>
                <w:rFonts w:hint="eastAsia" w:ascii="宋体" w:hAnsi="宋体" w:eastAsia="宋体" w:cs="宋体"/>
              </w:rPr>
            </w:pPr>
          </w:p>
        </w:tc>
        <w:tc>
          <w:tcPr>
            <w:tcW w:w="1071" w:type="dxa"/>
            <w:noWrap w:val="0"/>
            <w:vAlign w:val="top"/>
          </w:tcPr>
          <w:p w14:paraId="3385E593">
            <w:pPr>
              <w:spacing w:line="360" w:lineRule="auto"/>
              <w:ind w:firstLine="420" w:firstLineChars="200"/>
              <w:jc w:val="both"/>
              <w:rPr>
                <w:rFonts w:hint="eastAsia" w:ascii="宋体" w:hAnsi="宋体" w:eastAsia="宋体" w:cs="宋体"/>
              </w:rPr>
            </w:pPr>
          </w:p>
        </w:tc>
        <w:tc>
          <w:tcPr>
            <w:tcW w:w="1250" w:type="dxa"/>
            <w:noWrap w:val="0"/>
            <w:vAlign w:val="top"/>
          </w:tcPr>
          <w:p w14:paraId="27B96048">
            <w:pPr>
              <w:spacing w:line="360" w:lineRule="auto"/>
              <w:ind w:firstLine="420" w:firstLineChars="200"/>
              <w:jc w:val="both"/>
              <w:rPr>
                <w:rFonts w:hint="eastAsia" w:ascii="宋体" w:hAnsi="宋体" w:eastAsia="宋体" w:cs="宋体"/>
              </w:rPr>
            </w:pPr>
          </w:p>
        </w:tc>
        <w:tc>
          <w:tcPr>
            <w:tcW w:w="1106" w:type="dxa"/>
            <w:noWrap w:val="0"/>
            <w:vAlign w:val="top"/>
          </w:tcPr>
          <w:p w14:paraId="6D0C76F4">
            <w:pPr>
              <w:spacing w:line="360" w:lineRule="auto"/>
              <w:ind w:firstLine="420" w:firstLineChars="200"/>
              <w:jc w:val="both"/>
              <w:rPr>
                <w:rFonts w:hint="eastAsia" w:ascii="宋体" w:hAnsi="宋体" w:eastAsia="宋体" w:cs="宋体"/>
              </w:rPr>
            </w:pPr>
          </w:p>
        </w:tc>
      </w:tr>
      <w:tr w14:paraId="53A49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C1978DA">
            <w:pPr>
              <w:spacing w:line="360" w:lineRule="auto"/>
              <w:ind w:firstLine="420" w:firstLineChars="200"/>
              <w:jc w:val="both"/>
              <w:rPr>
                <w:rFonts w:hint="eastAsia" w:ascii="宋体" w:hAnsi="宋体" w:eastAsia="宋体" w:cs="宋体"/>
              </w:rPr>
            </w:pPr>
          </w:p>
        </w:tc>
        <w:tc>
          <w:tcPr>
            <w:tcW w:w="1623" w:type="dxa"/>
            <w:noWrap w:val="0"/>
            <w:vAlign w:val="top"/>
          </w:tcPr>
          <w:p w14:paraId="6D5CC086">
            <w:pPr>
              <w:spacing w:line="360" w:lineRule="auto"/>
              <w:ind w:firstLine="420" w:firstLineChars="200"/>
              <w:jc w:val="both"/>
              <w:rPr>
                <w:rFonts w:hint="eastAsia" w:ascii="宋体" w:hAnsi="宋体" w:eastAsia="宋体" w:cs="宋体"/>
              </w:rPr>
            </w:pPr>
          </w:p>
        </w:tc>
        <w:tc>
          <w:tcPr>
            <w:tcW w:w="902" w:type="dxa"/>
            <w:noWrap w:val="0"/>
            <w:vAlign w:val="top"/>
          </w:tcPr>
          <w:p w14:paraId="5D6A85B6">
            <w:pPr>
              <w:spacing w:line="360" w:lineRule="auto"/>
              <w:ind w:firstLine="420" w:firstLineChars="200"/>
              <w:jc w:val="both"/>
              <w:rPr>
                <w:rFonts w:hint="eastAsia" w:ascii="宋体" w:hAnsi="宋体" w:eastAsia="宋体" w:cs="宋体"/>
              </w:rPr>
            </w:pPr>
          </w:p>
        </w:tc>
        <w:tc>
          <w:tcPr>
            <w:tcW w:w="902" w:type="dxa"/>
            <w:noWrap w:val="0"/>
            <w:vAlign w:val="top"/>
          </w:tcPr>
          <w:p w14:paraId="0D444FA4">
            <w:pPr>
              <w:spacing w:line="360" w:lineRule="auto"/>
              <w:ind w:firstLine="420" w:firstLineChars="200"/>
              <w:jc w:val="both"/>
              <w:rPr>
                <w:rFonts w:hint="eastAsia" w:ascii="宋体" w:hAnsi="宋体" w:eastAsia="宋体" w:cs="宋体"/>
              </w:rPr>
            </w:pPr>
          </w:p>
        </w:tc>
        <w:tc>
          <w:tcPr>
            <w:tcW w:w="1071" w:type="dxa"/>
            <w:noWrap w:val="0"/>
            <w:vAlign w:val="top"/>
          </w:tcPr>
          <w:p w14:paraId="711A0520">
            <w:pPr>
              <w:spacing w:line="360" w:lineRule="auto"/>
              <w:ind w:firstLine="420" w:firstLineChars="200"/>
              <w:jc w:val="both"/>
              <w:rPr>
                <w:rFonts w:hint="eastAsia" w:ascii="宋体" w:hAnsi="宋体" w:eastAsia="宋体" w:cs="宋体"/>
              </w:rPr>
            </w:pPr>
          </w:p>
        </w:tc>
        <w:tc>
          <w:tcPr>
            <w:tcW w:w="1250" w:type="dxa"/>
            <w:noWrap w:val="0"/>
            <w:vAlign w:val="top"/>
          </w:tcPr>
          <w:p w14:paraId="1D84C151">
            <w:pPr>
              <w:spacing w:line="360" w:lineRule="auto"/>
              <w:ind w:firstLine="420" w:firstLineChars="200"/>
              <w:jc w:val="both"/>
              <w:rPr>
                <w:rFonts w:hint="eastAsia" w:ascii="宋体" w:hAnsi="宋体" w:eastAsia="宋体" w:cs="宋体"/>
              </w:rPr>
            </w:pPr>
          </w:p>
        </w:tc>
        <w:tc>
          <w:tcPr>
            <w:tcW w:w="1106" w:type="dxa"/>
            <w:noWrap w:val="0"/>
            <w:vAlign w:val="top"/>
          </w:tcPr>
          <w:p w14:paraId="5E996062">
            <w:pPr>
              <w:spacing w:line="360" w:lineRule="auto"/>
              <w:ind w:firstLine="420" w:firstLineChars="200"/>
              <w:jc w:val="both"/>
              <w:rPr>
                <w:rFonts w:hint="eastAsia" w:ascii="宋体" w:hAnsi="宋体" w:eastAsia="宋体" w:cs="宋体"/>
              </w:rPr>
            </w:pPr>
          </w:p>
        </w:tc>
      </w:tr>
      <w:tr w14:paraId="46809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26879C4">
            <w:pPr>
              <w:spacing w:line="360" w:lineRule="auto"/>
              <w:ind w:firstLine="420" w:firstLineChars="200"/>
              <w:jc w:val="both"/>
              <w:rPr>
                <w:rFonts w:hint="eastAsia" w:ascii="宋体" w:hAnsi="宋体" w:eastAsia="宋体" w:cs="宋体"/>
              </w:rPr>
            </w:pPr>
          </w:p>
        </w:tc>
        <w:tc>
          <w:tcPr>
            <w:tcW w:w="1623" w:type="dxa"/>
            <w:noWrap w:val="0"/>
            <w:vAlign w:val="top"/>
          </w:tcPr>
          <w:p w14:paraId="5DC0C656">
            <w:pPr>
              <w:spacing w:line="360" w:lineRule="auto"/>
              <w:ind w:firstLine="420" w:firstLineChars="200"/>
              <w:jc w:val="both"/>
              <w:rPr>
                <w:rFonts w:hint="eastAsia" w:ascii="宋体" w:hAnsi="宋体" w:eastAsia="宋体" w:cs="宋体"/>
              </w:rPr>
            </w:pPr>
          </w:p>
        </w:tc>
        <w:tc>
          <w:tcPr>
            <w:tcW w:w="902" w:type="dxa"/>
            <w:noWrap w:val="0"/>
            <w:vAlign w:val="top"/>
          </w:tcPr>
          <w:p w14:paraId="2072C15C">
            <w:pPr>
              <w:spacing w:line="360" w:lineRule="auto"/>
              <w:ind w:firstLine="420" w:firstLineChars="200"/>
              <w:jc w:val="both"/>
              <w:rPr>
                <w:rFonts w:hint="eastAsia" w:ascii="宋体" w:hAnsi="宋体" w:eastAsia="宋体" w:cs="宋体"/>
              </w:rPr>
            </w:pPr>
          </w:p>
        </w:tc>
        <w:tc>
          <w:tcPr>
            <w:tcW w:w="902" w:type="dxa"/>
            <w:noWrap w:val="0"/>
            <w:vAlign w:val="top"/>
          </w:tcPr>
          <w:p w14:paraId="76BFB129">
            <w:pPr>
              <w:spacing w:line="360" w:lineRule="auto"/>
              <w:ind w:firstLine="420" w:firstLineChars="200"/>
              <w:jc w:val="both"/>
              <w:rPr>
                <w:rFonts w:hint="eastAsia" w:ascii="宋体" w:hAnsi="宋体" w:eastAsia="宋体" w:cs="宋体"/>
              </w:rPr>
            </w:pPr>
          </w:p>
        </w:tc>
        <w:tc>
          <w:tcPr>
            <w:tcW w:w="1071" w:type="dxa"/>
            <w:noWrap w:val="0"/>
            <w:vAlign w:val="top"/>
          </w:tcPr>
          <w:p w14:paraId="09D55367">
            <w:pPr>
              <w:spacing w:line="360" w:lineRule="auto"/>
              <w:ind w:firstLine="420" w:firstLineChars="200"/>
              <w:jc w:val="both"/>
              <w:rPr>
                <w:rFonts w:hint="eastAsia" w:ascii="宋体" w:hAnsi="宋体" w:eastAsia="宋体" w:cs="宋体"/>
              </w:rPr>
            </w:pPr>
          </w:p>
        </w:tc>
        <w:tc>
          <w:tcPr>
            <w:tcW w:w="1250" w:type="dxa"/>
            <w:noWrap w:val="0"/>
            <w:vAlign w:val="top"/>
          </w:tcPr>
          <w:p w14:paraId="4C46F4E3">
            <w:pPr>
              <w:spacing w:line="360" w:lineRule="auto"/>
              <w:ind w:firstLine="420" w:firstLineChars="200"/>
              <w:jc w:val="both"/>
              <w:rPr>
                <w:rFonts w:hint="eastAsia" w:ascii="宋体" w:hAnsi="宋体" w:eastAsia="宋体" w:cs="宋体"/>
              </w:rPr>
            </w:pPr>
          </w:p>
        </w:tc>
        <w:tc>
          <w:tcPr>
            <w:tcW w:w="1106" w:type="dxa"/>
            <w:noWrap w:val="0"/>
            <w:vAlign w:val="top"/>
          </w:tcPr>
          <w:p w14:paraId="2ED5DF3B">
            <w:pPr>
              <w:spacing w:line="360" w:lineRule="auto"/>
              <w:ind w:firstLine="420" w:firstLineChars="200"/>
              <w:jc w:val="both"/>
              <w:rPr>
                <w:rFonts w:hint="eastAsia" w:ascii="宋体" w:hAnsi="宋体" w:eastAsia="宋体" w:cs="宋体"/>
              </w:rPr>
            </w:pPr>
          </w:p>
        </w:tc>
      </w:tr>
      <w:tr w14:paraId="4BAF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076B82F">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0F0949CD">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4D27A10E">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04077E1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4B62FA9C">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7646C15E">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0CD636F9">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7D66B6F8">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1D990D91">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137DF9E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16FD409A">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2836495B">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227D004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0F3A9D42">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2314662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154FA8C4">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14F6E1B7">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010F18FE">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15D8F73D">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33563051">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6AC9857B">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6C79E443">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1FA4A25F">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1D3864C7">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071D5EF5">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1BE503CB">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2AF670C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C3028F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D22159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42AEC33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15CAB51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40F3259B">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0EE6E9E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76396296">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609388B4">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4AB650DD">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ED8275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45B98D0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21CC0D0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1662C3BC">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3543D75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CE0796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5D3DC9E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0CBB786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7C4F8679">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5F8671BF">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7CC9C5D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54FEA69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14E3448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17C8738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124E872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38E4C6C7">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63C00438">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4188F694">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17B639E4">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24A43E2">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0A8B116D">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658293AA">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1C611E1D">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3A3E6A2F">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2F21378D">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38065127">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1DCDD8C2">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2353094D">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89BC721">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3E1B63">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23784E4A">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68A0B91E">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6D75E892">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6B70DC0B">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47675542">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413CC5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7ADB3B12">
      <w:pPr>
        <w:spacing w:line="360" w:lineRule="auto"/>
        <w:ind w:firstLine="420" w:firstLineChars="200"/>
        <w:jc w:val="both"/>
        <w:rPr>
          <w:rFonts w:hint="eastAsia" w:ascii="宋体" w:hAnsi="宋体" w:eastAsia="宋体" w:cs="宋体"/>
          <w:szCs w:val="27"/>
        </w:rPr>
      </w:pPr>
    </w:p>
    <w:p w14:paraId="34F74B9E">
      <w:pPr>
        <w:pStyle w:val="35"/>
        <w:ind w:firstLine="240"/>
        <w:rPr>
          <w:rFonts w:hint="eastAsia" w:ascii="宋体" w:hAnsi="宋体" w:eastAsia="宋体" w:cs="宋体"/>
        </w:rPr>
      </w:pPr>
    </w:p>
    <w:p w14:paraId="5AA6890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B524E0F">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68897E9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28C3EEC6">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50571DAA">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5685B6C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691B51D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61E50287">
      <w:pPr>
        <w:spacing w:line="640" w:lineRule="exact"/>
        <w:ind w:firstLine="420" w:firstLineChars="200"/>
        <w:jc w:val="both"/>
        <w:rPr>
          <w:rFonts w:hint="eastAsia" w:ascii="宋体" w:hAnsi="宋体" w:eastAsia="宋体" w:cs="宋体"/>
          <w:szCs w:val="27"/>
          <w:u w:val="single"/>
        </w:rPr>
      </w:pPr>
    </w:p>
    <w:p w14:paraId="47B62635">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6DCF3C63">
      <w:pPr>
        <w:pStyle w:val="35"/>
        <w:ind w:firstLine="321"/>
        <w:jc w:val="center"/>
        <w:rPr>
          <w:rFonts w:hint="eastAsia"/>
          <w:b/>
          <w:sz w:val="32"/>
          <w:szCs w:val="32"/>
        </w:rPr>
      </w:pPr>
    </w:p>
    <w:p w14:paraId="50016DEF">
      <w:pPr>
        <w:pStyle w:val="35"/>
        <w:ind w:firstLine="321"/>
        <w:jc w:val="center"/>
        <w:rPr>
          <w:rFonts w:hint="eastAsia"/>
          <w:b/>
          <w:sz w:val="32"/>
          <w:szCs w:val="32"/>
        </w:rPr>
      </w:pPr>
    </w:p>
    <w:p w14:paraId="541DB319">
      <w:pPr>
        <w:pStyle w:val="35"/>
        <w:ind w:firstLine="321"/>
        <w:jc w:val="center"/>
        <w:rPr>
          <w:rFonts w:hint="eastAsia"/>
          <w:b/>
          <w:sz w:val="32"/>
          <w:szCs w:val="32"/>
        </w:rPr>
      </w:pPr>
    </w:p>
    <w:p w14:paraId="67D362FF">
      <w:pPr>
        <w:pStyle w:val="35"/>
        <w:ind w:firstLine="321"/>
        <w:jc w:val="center"/>
        <w:rPr>
          <w:rFonts w:hint="eastAsia"/>
          <w:b/>
          <w:sz w:val="32"/>
          <w:szCs w:val="32"/>
        </w:rPr>
      </w:pPr>
    </w:p>
    <w:p w14:paraId="5551E81C">
      <w:pPr>
        <w:pStyle w:val="35"/>
        <w:ind w:firstLine="321"/>
        <w:jc w:val="center"/>
        <w:rPr>
          <w:b/>
          <w:sz w:val="32"/>
          <w:szCs w:val="32"/>
        </w:rPr>
      </w:pPr>
      <w:r>
        <w:rPr>
          <w:rFonts w:hint="eastAsia"/>
          <w:b/>
          <w:sz w:val="32"/>
          <w:szCs w:val="32"/>
        </w:rPr>
        <w:t>周口市政府采购合同融资政策告知函</w:t>
      </w:r>
    </w:p>
    <w:p w14:paraId="18BFAC75">
      <w:pPr>
        <w:pStyle w:val="35"/>
        <w:ind w:firstLine="240"/>
        <w:rPr>
          <w:rFonts w:asciiTheme="minorEastAsia" w:hAnsiTheme="minorEastAsia" w:eastAsiaTheme="minorEastAsia"/>
          <w:sz w:val="24"/>
        </w:rPr>
      </w:pPr>
    </w:p>
    <w:p w14:paraId="745D98FE">
      <w:pPr>
        <w:pStyle w:val="35"/>
        <w:ind w:firstLine="240"/>
        <w:rPr>
          <w:rFonts w:asciiTheme="minorEastAsia" w:hAnsiTheme="minorEastAsia" w:eastAsiaTheme="minorEastAsia"/>
          <w:sz w:val="24"/>
        </w:rPr>
      </w:pPr>
    </w:p>
    <w:p w14:paraId="41845058">
      <w:pPr>
        <w:pStyle w:val="35"/>
        <w:ind w:firstLine="240"/>
        <w:rPr>
          <w:rFonts w:asciiTheme="minorEastAsia" w:hAnsiTheme="minorEastAsia" w:eastAsiaTheme="minorEastAsia"/>
          <w:sz w:val="24"/>
        </w:rPr>
      </w:pPr>
    </w:p>
    <w:p w14:paraId="020F0A1A">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0F4BE026">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8CD1864">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52FB5F0">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4BF3E915">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5F50EFD">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CA176A7">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0810A1FE">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2B51047">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53ACB2B">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1543579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E6B3F68">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C0B445B">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A76F6E1">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C7A72BE">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6EE67D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B307FA4">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12135062">
      <w:pPr>
        <w:pStyle w:val="35"/>
        <w:rPr>
          <w:rFonts w:hint="eastAsia" w:eastAsia="宋体"/>
          <w:lang w:val="en-US" w:eastAsia="zh-CN"/>
        </w:rPr>
      </w:pPr>
    </w:p>
    <w:sectPr>
      <w:pgSz w:w="11907" w:h="16840"/>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F9A2E">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AB3B7">
    <w:pPr>
      <w:pStyle w:val="18"/>
      <w:pBdr>
        <w:bottom w:val="none" w:color="auto" w:sz="0" w:space="0"/>
      </w:pBdr>
      <w:spacing w:line="160" w:lineRule="atLeast"/>
      <w:jc w:val="both"/>
      <w:rPr>
        <w:rFonts w:ascii="楷体_GB2312" w:eastAsia="楷体_GB2312"/>
        <w:sz w:val="28"/>
        <w:u w:val="single"/>
      </w:rPr>
    </w:pPr>
  </w:p>
  <w:p w14:paraId="3C45769C">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C03941"/>
    <w:multiLevelType w:val="multilevel"/>
    <w:tmpl w:val="ABC0394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suff w:val="nothing"/>
      <w:lvlText w:val="%1.%2.%3.%4、"/>
      <w:lvlJc w:val="left"/>
      <w:pPr>
        <w:ind w:left="0" w:leftChars="0" w:firstLine="0" w:firstLineChars="0"/>
      </w:pPr>
      <w:rPr>
        <w:rFonts w:hint="default"/>
      </w:rPr>
    </w:lvl>
    <w:lvl w:ilvl="4" w:tentative="0">
      <w:start w:val="1"/>
      <w:numFmt w:val="decimal"/>
      <w:suff w:val="nothing"/>
      <w:lvlText w:val="%1.%2.%3.%4.%5、"/>
      <w:lvlJc w:val="left"/>
      <w:pPr>
        <w:ind w:left="0" w:leftChars="0" w:firstLine="0" w:firstLineChars="0"/>
      </w:pPr>
      <w:rPr>
        <w:rFonts w:hint="default"/>
      </w:rPr>
    </w:lvl>
    <w:lvl w:ilvl="5" w:tentative="0">
      <w:start w:val="1"/>
      <w:numFmt w:val="decimal"/>
      <w:suff w:val="nothing"/>
      <w:lvlText w:val="%1.%2.%3.%4.%5.%6、"/>
      <w:lvlJc w:val="left"/>
      <w:pPr>
        <w:ind w:left="0" w:leftChars="0" w:firstLine="0" w:firstLineChars="0"/>
      </w:pPr>
      <w:rPr>
        <w:rFonts w:hint="default"/>
      </w:rPr>
    </w:lvl>
    <w:lvl w:ilvl="6" w:tentative="0">
      <w:start w:val="1"/>
      <w:numFmt w:val="decimal"/>
      <w:suff w:val="nothing"/>
      <w:lvlText w:val="%1.%2.%3.%4.%5.%6.%7、"/>
      <w:lvlJc w:val="left"/>
      <w:pPr>
        <w:ind w:left="0" w:leftChars="0" w:firstLine="0" w:firstLineChars="0"/>
      </w:pPr>
      <w:rPr>
        <w:rFonts w:hint="default"/>
      </w:rPr>
    </w:lvl>
    <w:lvl w:ilvl="7" w:tentative="0">
      <w:start w:val="1"/>
      <w:numFmt w:val="decimal"/>
      <w:suff w:val="nothing"/>
      <w:lvlText w:val="%1.%2.%3.%4.%5.%6.%7.%8、"/>
      <w:lvlJc w:val="left"/>
      <w:pPr>
        <w:ind w:left="0" w:leftChars="0" w:firstLine="0" w:firstLineChars="0"/>
      </w:pPr>
      <w:rPr>
        <w:rFonts w:hint="default"/>
      </w:rPr>
    </w:lvl>
    <w:lvl w:ilvl="8" w:tentative="0">
      <w:start w:val="1"/>
      <w:numFmt w:val="decimal"/>
      <w:suff w:val="nothing"/>
      <w:lvlText w:val="%1.%2.%3.%4.%5.%6.%7.%8.%9、"/>
      <w:lvlJc w:val="left"/>
      <w:pPr>
        <w:ind w:left="0" w:leftChars="0" w:firstLine="0" w:firstLineChars="0"/>
      </w:pPr>
      <w:rPr>
        <w:rFonts w:hint="default"/>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0C7D745C"/>
    <w:rsid w:val="10D62AA4"/>
    <w:rsid w:val="13552B79"/>
    <w:rsid w:val="13793DF7"/>
    <w:rsid w:val="13BA6DB9"/>
    <w:rsid w:val="141C4A83"/>
    <w:rsid w:val="14354A58"/>
    <w:rsid w:val="14677422"/>
    <w:rsid w:val="152E6B10"/>
    <w:rsid w:val="15BF1042"/>
    <w:rsid w:val="1656732A"/>
    <w:rsid w:val="181939B9"/>
    <w:rsid w:val="18D74DC1"/>
    <w:rsid w:val="1AED58EF"/>
    <w:rsid w:val="1CC4401E"/>
    <w:rsid w:val="1F397F3B"/>
    <w:rsid w:val="1F3A0BB5"/>
    <w:rsid w:val="1FA92FCB"/>
    <w:rsid w:val="20193BC8"/>
    <w:rsid w:val="220D398C"/>
    <w:rsid w:val="226F5726"/>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A240E4"/>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F473CA0"/>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3F077F8"/>
    <w:rsid w:val="645C0879"/>
    <w:rsid w:val="64741C1C"/>
    <w:rsid w:val="648C064A"/>
    <w:rsid w:val="656B3097"/>
    <w:rsid w:val="65FC790E"/>
    <w:rsid w:val="669E3756"/>
    <w:rsid w:val="66AB4942"/>
    <w:rsid w:val="684C1436"/>
    <w:rsid w:val="687951D6"/>
    <w:rsid w:val="68AB69AF"/>
    <w:rsid w:val="68D653C8"/>
    <w:rsid w:val="68D85250"/>
    <w:rsid w:val="698D4180"/>
    <w:rsid w:val="6D1F0B58"/>
    <w:rsid w:val="6D3654A5"/>
    <w:rsid w:val="6D741CB3"/>
    <w:rsid w:val="6EB24C26"/>
    <w:rsid w:val="70B365EA"/>
    <w:rsid w:val="74170E85"/>
    <w:rsid w:val="75DC35E9"/>
    <w:rsid w:val="77FA11D3"/>
    <w:rsid w:val="780D26DB"/>
    <w:rsid w:val="789E6834"/>
    <w:rsid w:val="79DD67E6"/>
    <w:rsid w:val="7AB6161A"/>
    <w:rsid w:val="7B5534E0"/>
    <w:rsid w:val="7BCF79D9"/>
    <w:rsid w:val="7C1A4C7A"/>
    <w:rsid w:val="7C444892"/>
    <w:rsid w:val="7CAE7448"/>
    <w:rsid w:val="7D080444"/>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3"/>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2"/>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4"/>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21"/>
    <w:qFormat/>
    <w:uiPriority w:val="0"/>
    <w:rPr>
      <w:kern w:val="2"/>
      <w:sz w:val="21"/>
      <w:szCs w:val="24"/>
    </w:rPr>
  </w:style>
  <w:style w:type="character" w:customStyle="1" w:styleId="66">
    <w:name w:val="NormalCharacter"/>
    <w:qFormat/>
    <w:uiPriority w:val="0"/>
  </w:style>
  <w:style w:type="character" w:customStyle="1" w:styleId="67">
    <w:name w:val="页眉 Char"/>
    <w:link w:val="18"/>
    <w:qFormat/>
    <w:uiPriority w:val="99"/>
    <w:rPr>
      <w:kern w:val="2"/>
      <w:sz w:val="18"/>
      <w:szCs w:val="18"/>
    </w:rPr>
  </w:style>
  <w:style w:type="character" w:customStyle="1" w:styleId="68">
    <w:name w:val="页脚 Char"/>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18971</Words>
  <Characters>19972</Characters>
  <Lines>123</Lines>
  <Paragraphs>34</Paragraphs>
  <TotalTime>0</TotalTime>
  <ScaleCrop>false</ScaleCrop>
  <LinksUpToDate>false</LinksUpToDate>
  <CharactersWithSpaces>20859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2025-07-17T02:43:54Z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9C7030CDE010495D81F7AA385162AFB3_13</vt:lpwstr>
  </property>
  <property fmtid="{D5CDD505-2E9C-101B-9397-08002B2CF9AE}" pid="4" name="KSOTemplateDocerSaveRecord">
    <vt:lpwstr>eyJoZGlkIjoiMGI2ZDFmZmVjNjhiYmI3Nzg5YTgxNzM4YzkzMWZjMzEiLCJ1c2VySWQiOiIxMDQyNjE2NTI1In0=</vt:lpwstr>
  </property>
</Properties>
</file>